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6DD34" w14:textId="2A25CC4F" w:rsidR="00C266CE" w:rsidRPr="00493ACF" w:rsidRDefault="00C266CE" w:rsidP="009041C6">
      <w:pPr>
        <w:spacing w:before="330" w:after="270" w:line="468" w:lineRule="atLeast"/>
        <w:jc w:val="center"/>
        <w:textAlignment w:val="baseline"/>
        <w:outlineLvl w:val="0"/>
        <w:rPr>
          <w:rFonts w:ascii="Verdana" w:eastAsia="Times New Roman" w:hAnsi="Verdana" w:cs="Times New Roman"/>
          <w:color w:val="FF0000"/>
          <w:kern w:val="36"/>
          <w:sz w:val="48"/>
          <w:szCs w:val="48"/>
          <w:u w:val="single"/>
          <w:lang w:eastAsia="en-GB"/>
        </w:rPr>
      </w:pPr>
      <w:r w:rsidRPr="00493ACF">
        <w:rPr>
          <w:rFonts w:ascii="Verdana" w:eastAsia="Times New Roman" w:hAnsi="Verdana" w:cs="Times New Roman"/>
          <w:color w:val="FF0000"/>
          <w:kern w:val="36"/>
          <w:sz w:val="48"/>
          <w:szCs w:val="48"/>
          <w:u w:val="single"/>
          <w:lang w:eastAsia="en-GB"/>
        </w:rPr>
        <w:t xml:space="preserve">RWI phonics – The </w:t>
      </w:r>
      <w:r w:rsidR="003061C3" w:rsidRPr="00493ACF">
        <w:rPr>
          <w:rFonts w:ascii="Verdana" w:eastAsia="Times New Roman" w:hAnsi="Verdana" w:cs="Times New Roman"/>
          <w:color w:val="FF0000"/>
          <w:kern w:val="36"/>
          <w:sz w:val="48"/>
          <w:szCs w:val="48"/>
          <w:u w:val="single"/>
          <w:lang w:eastAsia="en-GB"/>
        </w:rPr>
        <w:t>T</w:t>
      </w:r>
      <w:r w:rsidRPr="00493ACF">
        <w:rPr>
          <w:rFonts w:ascii="Verdana" w:eastAsia="Times New Roman" w:hAnsi="Verdana" w:cs="Times New Roman"/>
          <w:color w:val="FF0000"/>
          <w:kern w:val="36"/>
          <w:sz w:val="48"/>
          <w:szCs w:val="48"/>
          <w:u w:val="single"/>
          <w:lang w:eastAsia="en-GB"/>
        </w:rPr>
        <w:t xml:space="preserve">eaching of Early Reading at </w:t>
      </w:r>
      <w:r w:rsidR="00305ED3" w:rsidRPr="00493ACF">
        <w:rPr>
          <w:rFonts w:ascii="Verdana" w:eastAsia="Times New Roman" w:hAnsi="Verdana" w:cs="Times New Roman"/>
          <w:color w:val="FF0000"/>
          <w:kern w:val="36"/>
          <w:sz w:val="48"/>
          <w:szCs w:val="48"/>
          <w:u w:val="single"/>
          <w:lang w:eastAsia="en-GB"/>
        </w:rPr>
        <w:t>Gerrans</w:t>
      </w:r>
    </w:p>
    <w:p w14:paraId="3E110316" w14:textId="416F0FA0" w:rsidR="00C266CE" w:rsidRPr="00493ACF" w:rsidRDefault="00C266CE" w:rsidP="00493ACF">
      <w:pPr>
        <w:shd w:val="clear" w:color="auto" w:fill="FFFFFF"/>
        <w:spacing w:before="30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 xml:space="preserve">At </w:t>
      </w:r>
      <w:r w:rsidR="00305ED3" w:rsidRPr="00493ACF">
        <w:rPr>
          <w:rFonts w:ascii="Verdana" w:eastAsia="Times New Roman" w:hAnsi="Verdana" w:cs="Arial"/>
          <w:color w:val="6F6F6E"/>
          <w:spacing w:val="3"/>
          <w:sz w:val="24"/>
          <w:szCs w:val="24"/>
          <w:lang w:eastAsia="en-GB"/>
        </w:rPr>
        <w:t>Gerrans</w:t>
      </w:r>
      <w:r w:rsidRPr="00493ACF">
        <w:rPr>
          <w:rFonts w:ascii="Verdana" w:eastAsia="Times New Roman" w:hAnsi="Verdana" w:cs="Arial"/>
          <w:color w:val="6F6F6E"/>
          <w:spacing w:val="3"/>
          <w:sz w:val="24"/>
          <w:szCs w:val="24"/>
          <w:lang w:eastAsia="en-GB"/>
        </w:rPr>
        <w:t>, we strive to teach children to read effectively and quickly using the Read Write Inc. Phonics programme (RWI) which includes teaching synthetic phonics, sight vocabulary, decoding and encoding words as well as spelling and accurate letter formation.</w:t>
      </w:r>
    </w:p>
    <w:p w14:paraId="2DB02BC0" w14:textId="77777777" w:rsidR="00C266CE" w:rsidRPr="00493ACF" w:rsidRDefault="00C266CE" w:rsidP="00493ACF">
      <w:pPr>
        <w:shd w:val="clear" w:color="auto" w:fill="FFFFFF"/>
        <w:spacing w:before="30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We passionately believe that teaching children to read and write independently, as quickly as possible, is one of the core purposes of a primary school. These fundamental skills not only hold the keys to the rest of the curriculum but also have a huge impact on children’s self-esteem and future life chances. Using the RWI phonics program we teach children to:</w:t>
      </w:r>
    </w:p>
    <w:p w14:paraId="5A8B2689" w14:textId="77777777" w:rsidR="00C266CE" w:rsidRPr="00493ACF" w:rsidRDefault="00C266CE" w:rsidP="00493ACF">
      <w:pPr>
        <w:pStyle w:val="ListParagraph"/>
        <w:numPr>
          <w:ilvl w:val="0"/>
          <w:numId w:val="4"/>
        </w:numPr>
        <w:shd w:val="clear" w:color="auto" w:fill="FFFFFF"/>
        <w:spacing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read easily, fluently and with good understanding</w:t>
      </w:r>
    </w:p>
    <w:p w14:paraId="2752420B" w14:textId="77777777" w:rsidR="00C266CE" w:rsidRPr="00493ACF" w:rsidRDefault="00C266CE" w:rsidP="00493ACF">
      <w:pPr>
        <w:pStyle w:val="ListParagraph"/>
        <w:numPr>
          <w:ilvl w:val="0"/>
          <w:numId w:val="4"/>
        </w:numPr>
        <w:shd w:val="clear" w:color="auto" w:fill="FFFFFF"/>
        <w:spacing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develop the habit of reading widely and often, for both pleasure and information</w:t>
      </w:r>
    </w:p>
    <w:p w14:paraId="19BC6588" w14:textId="77777777" w:rsidR="00C266CE" w:rsidRPr="00493ACF" w:rsidRDefault="00C266CE" w:rsidP="00493ACF">
      <w:pPr>
        <w:pStyle w:val="ListParagraph"/>
        <w:numPr>
          <w:ilvl w:val="0"/>
          <w:numId w:val="4"/>
        </w:numPr>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write clearly, accurately and coherently, adapting their language and style in and for a range of contexts, purposes and audiences</w:t>
      </w:r>
    </w:p>
    <w:p w14:paraId="6B8FDB76" w14:textId="77777777" w:rsidR="00C266CE" w:rsidRPr="00493ACF" w:rsidRDefault="00C266CE" w:rsidP="00493ACF">
      <w:pPr>
        <w:shd w:val="clear" w:color="auto" w:fill="FFFFFF"/>
        <w:spacing w:before="30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In practice, children learn the 44 common sounds in the English language and are taught how to blend these sounds to decode (read) words. We start by teaching children to read and blend the first thirty Set 1 sounds. Once they have conquered this skill, they start reading stories and texts that have words made up of the sounds they know. This means that they can embed and apply their phonic knowledge and start to build their reading fluency. Once secure, children learn Set 2 and Set 3 sounds and then read texts with increasingly more complex sounds and graphemes. Throughout this process there is a focus on comprehension, reading with expression and reading for enjoyment.</w:t>
      </w:r>
    </w:p>
    <w:p w14:paraId="08E31B88" w14:textId="7D3B0F9B" w:rsidR="00C266CE" w:rsidRPr="00493ACF" w:rsidRDefault="00C266CE" w:rsidP="00493ACF">
      <w:pPr>
        <w:shd w:val="clear" w:color="auto" w:fill="FFFFFF"/>
        <w:spacing w:before="30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 xml:space="preserve">Children are taught in small groups which reflect their phonic knowledge and reading fluency. We regularly assess children </w:t>
      </w:r>
      <w:r w:rsidR="007F32AD" w:rsidRPr="00493ACF">
        <w:rPr>
          <w:rFonts w:ascii="Verdana" w:eastAsia="Times New Roman" w:hAnsi="Verdana" w:cs="Arial"/>
          <w:color w:val="6F6F6E"/>
          <w:spacing w:val="3"/>
          <w:sz w:val="24"/>
          <w:szCs w:val="24"/>
          <w:lang w:eastAsia="en-GB"/>
        </w:rPr>
        <w:t xml:space="preserve">(half termly) </w:t>
      </w:r>
      <w:r w:rsidRPr="00493ACF">
        <w:rPr>
          <w:rFonts w:ascii="Verdana" w:eastAsia="Times New Roman" w:hAnsi="Verdana" w:cs="Arial"/>
          <w:color w:val="6F6F6E"/>
          <w:spacing w:val="3"/>
          <w:sz w:val="24"/>
          <w:szCs w:val="24"/>
          <w:lang w:eastAsia="en-GB"/>
        </w:rPr>
        <w:t>so that they are taught in</w:t>
      </w:r>
      <w:r w:rsidRPr="00493ACF">
        <w:rPr>
          <w:rFonts w:ascii="Verdana" w:eastAsia="Times New Roman" w:hAnsi="Verdana" w:cs="Calibri"/>
          <w:color w:val="6F6F6E"/>
          <w:spacing w:val="3"/>
          <w:sz w:val="24"/>
          <w:szCs w:val="24"/>
          <w:lang w:eastAsia="en-GB"/>
        </w:rPr>
        <w:t> </w:t>
      </w:r>
      <w:r w:rsidRPr="00493ACF">
        <w:rPr>
          <w:rFonts w:ascii="Verdana" w:eastAsia="Times New Roman" w:hAnsi="Verdana" w:cs="Arial"/>
          <w:color w:val="6F6F6E"/>
          <w:spacing w:val="3"/>
          <w:sz w:val="24"/>
          <w:szCs w:val="24"/>
          <w:lang w:eastAsia="en-GB"/>
        </w:rPr>
        <w:t>a RWI</w:t>
      </w:r>
      <w:r w:rsidRPr="00493ACF">
        <w:rPr>
          <w:rFonts w:ascii="Verdana" w:eastAsia="Times New Roman" w:hAnsi="Verdana" w:cs="Calibri"/>
          <w:color w:val="6F6F6E"/>
          <w:spacing w:val="3"/>
          <w:sz w:val="24"/>
          <w:szCs w:val="24"/>
          <w:lang w:eastAsia="en-GB"/>
        </w:rPr>
        <w:t> </w:t>
      </w:r>
      <w:r w:rsidRPr="00493ACF">
        <w:rPr>
          <w:rFonts w:ascii="Verdana" w:eastAsia="Times New Roman" w:hAnsi="Verdana" w:cs="Arial"/>
          <w:color w:val="6F6F6E"/>
          <w:spacing w:val="3"/>
          <w:sz w:val="24"/>
          <w:szCs w:val="24"/>
          <w:lang w:eastAsia="en-GB"/>
        </w:rPr>
        <w:t>group which matches their phonic knowledge</w:t>
      </w:r>
      <w:r w:rsidR="00BA4E1D" w:rsidRPr="00493ACF">
        <w:rPr>
          <w:rFonts w:ascii="Verdana" w:eastAsia="Times New Roman" w:hAnsi="Verdana" w:cs="Arial"/>
          <w:color w:val="6F6F6E"/>
          <w:spacing w:val="3"/>
          <w:sz w:val="24"/>
          <w:szCs w:val="24"/>
          <w:lang w:eastAsia="en-GB"/>
        </w:rPr>
        <w:t xml:space="preserve"> as closely as possible</w:t>
      </w:r>
      <w:r w:rsidRPr="00493ACF">
        <w:rPr>
          <w:rFonts w:ascii="Verdana" w:eastAsia="Times New Roman" w:hAnsi="Verdana" w:cs="Arial"/>
          <w:color w:val="6F6F6E"/>
          <w:spacing w:val="3"/>
          <w:sz w:val="24"/>
          <w:szCs w:val="24"/>
          <w:lang w:eastAsia="en-GB"/>
        </w:rPr>
        <w:t xml:space="preserve">. We make sure that pupils read books that are </w:t>
      </w:r>
      <w:r w:rsidR="00060768" w:rsidRPr="00493ACF">
        <w:rPr>
          <w:rFonts w:ascii="Verdana" w:eastAsia="Times New Roman" w:hAnsi="Verdana" w:cs="Arial"/>
          <w:color w:val="6F6F6E"/>
          <w:spacing w:val="3"/>
          <w:sz w:val="24"/>
          <w:szCs w:val="24"/>
          <w:lang w:eastAsia="en-GB"/>
        </w:rPr>
        <w:t>carefully</w:t>
      </w:r>
      <w:r w:rsidRPr="00493ACF">
        <w:rPr>
          <w:rFonts w:ascii="Verdana" w:eastAsia="Times New Roman" w:hAnsi="Verdana" w:cs="Arial"/>
          <w:color w:val="6F6F6E"/>
          <w:spacing w:val="3"/>
          <w:sz w:val="24"/>
          <w:szCs w:val="24"/>
          <w:lang w:eastAsia="en-GB"/>
        </w:rPr>
        <w:t xml:space="preserve"> matched to their increasing knowledge of phonics and ability to read </w:t>
      </w:r>
      <w:r w:rsidR="00C45AD0" w:rsidRPr="00493ACF">
        <w:rPr>
          <w:rFonts w:ascii="Verdana" w:eastAsia="Times New Roman" w:hAnsi="Verdana" w:cs="Arial"/>
          <w:color w:val="6F6F6E"/>
          <w:spacing w:val="3"/>
          <w:sz w:val="24"/>
          <w:szCs w:val="24"/>
          <w:lang w:eastAsia="en-GB"/>
        </w:rPr>
        <w:t xml:space="preserve">those </w:t>
      </w:r>
      <w:r w:rsidRPr="00493ACF">
        <w:rPr>
          <w:rFonts w:ascii="Verdana" w:eastAsia="Times New Roman" w:hAnsi="Verdana" w:cs="Arial"/>
          <w:color w:val="6F6F6E"/>
          <w:spacing w:val="3"/>
          <w:sz w:val="24"/>
          <w:szCs w:val="24"/>
          <w:lang w:eastAsia="en-GB"/>
        </w:rPr>
        <w:t>‘tricky words’</w:t>
      </w:r>
      <w:r w:rsidR="00C45AD0" w:rsidRPr="00493ACF">
        <w:rPr>
          <w:rFonts w:ascii="Verdana" w:eastAsia="Times New Roman" w:hAnsi="Verdana" w:cs="Arial"/>
          <w:color w:val="6F6F6E"/>
          <w:spacing w:val="3"/>
          <w:sz w:val="24"/>
          <w:szCs w:val="24"/>
          <w:lang w:eastAsia="en-GB"/>
        </w:rPr>
        <w:t xml:space="preserve"> (red wor</w:t>
      </w:r>
      <w:r w:rsidR="00BA4E1D" w:rsidRPr="00493ACF">
        <w:rPr>
          <w:rFonts w:ascii="Verdana" w:eastAsia="Times New Roman" w:hAnsi="Verdana" w:cs="Arial"/>
          <w:color w:val="6F6F6E"/>
          <w:spacing w:val="3"/>
          <w:sz w:val="24"/>
          <w:szCs w:val="24"/>
          <w:lang w:eastAsia="en-GB"/>
        </w:rPr>
        <w:t>ds)</w:t>
      </w:r>
      <w:r w:rsidR="00BA71D8" w:rsidRPr="00493ACF">
        <w:rPr>
          <w:rFonts w:ascii="Verdana" w:eastAsia="Times New Roman" w:hAnsi="Verdana" w:cs="Arial"/>
          <w:color w:val="6F6F6E"/>
          <w:spacing w:val="3"/>
          <w:sz w:val="24"/>
          <w:szCs w:val="24"/>
          <w:lang w:eastAsia="en-GB"/>
        </w:rPr>
        <w:t>,</w:t>
      </w:r>
      <w:r w:rsidRPr="00493ACF">
        <w:rPr>
          <w:rFonts w:ascii="Verdana" w:eastAsia="Times New Roman" w:hAnsi="Verdana" w:cs="Arial"/>
          <w:color w:val="6F6F6E"/>
          <w:spacing w:val="3"/>
          <w:sz w:val="24"/>
          <w:szCs w:val="24"/>
          <w:lang w:eastAsia="en-GB"/>
        </w:rPr>
        <w:t xml:space="preserve"> so they experience early reading success and </w:t>
      </w:r>
      <w:r w:rsidR="00106696" w:rsidRPr="00493ACF">
        <w:rPr>
          <w:rFonts w:ascii="Verdana" w:eastAsia="Times New Roman" w:hAnsi="Verdana" w:cs="Arial"/>
          <w:color w:val="6F6F6E"/>
          <w:spacing w:val="3"/>
          <w:sz w:val="24"/>
          <w:szCs w:val="24"/>
          <w:lang w:eastAsia="en-GB"/>
        </w:rPr>
        <w:t xml:space="preserve">thus </w:t>
      </w:r>
      <w:r w:rsidRPr="00493ACF">
        <w:rPr>
          <w:rFonts w:ascii="Verdana" w:eastAsia="Times New Roman" w:hAnsi="Verdana" w:cs="Arial"/>
          <w:color w:val="6F6F6E"/>
          <w:spacing w:val="3"/>
          <w:sz w:val="24"/>
          <w:szCs w:val="24"/>
          <w:lang w:eastAsia="en-GB"/>
        </w:rPr>
        <w:t xml:space="preserve">gain confidence </w:t>
      </w:r>
      <w:r w:rsidR="00BA71D8" w:rsidRPr="00493ACF">
        <w:rPr>
          <w:rFonts w:ascii="Verdana" w:eastAsia="Times New Roman" w:hAnsi="Verdana" w:cs="Arial"/>
          <w:color w:val="6F6F6E"/>
          <w:spacing w:val="3"/>
          <w:sz w:val="24"/>
          <w:szCs w:val="24"/>
          <w:lang w:eastAsia="en-GB"/>
        </w:rPr>
        <w:t xml:space="preserve">in and identify themselves as </w:t>
      </w:r>
      <w:r w:rsidRPr="00493ACF">
        <w:rPr>
          <w:rFonts w:ascii="Verdana" w:eastAsia="Times New Roman" w:hAnsi="Verdana" w:cs="Arial"/>
          <w:color w:val="6F6F6E"/>
          <w:spacing w:val="3"/>
          <w:sz w:val="24"/>
          <w:szCs w:val="24"/>
          <w:lang w:eastAsia="en-GB"/>
        </w:rPr>
        <w:t>readers.</w:t>
      </w:r>
    </w:p>
    <w:p w14:paraId="76BBE7E2" w14:textId="33E3E7E8" w:rsidR="00106696" w:rsidRDefault="00106696"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494490EA" w14:textId="66782E7B" w:rsidR="00493ACF" w:rsidRDefault="00493ACF"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1285303C"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The Importance of Reading</w:t>
      </w:r>
    </w:p>
    <w:p w14:paraId="1A983C2D"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Children who read regularly, or are read to, have the opportunity to open doors to so many different worlds!  More importantly, reading will give your child the tools they need to become independent life-long learners. We can achieve this together through</w:t>
      </w:r>
    </w:p>
    <w:p w14:paraId="5D493DAC" w14:textId="77777777" w:rsidR="00493ACF" w:rsidRPr="00493ACF" w:rsidRDefault="00493ACF" w:rsidP="00493ACF">
      <w:pPr>
        <w:numPr>
          <w:ilvl w:val="0"/>
          <w:numId w:val="6"/>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Using the Read Write Inc program to help your child to read at school </w:t>
      </w:r>
    </w:p>
    <w:p w14:paraId="5DCFD995" w14:textId="77777777" w:rsidR="00493ACF" w:rsidRPr="00493ACF" w:rsidRDefault="00493ACF" w:rsidP="00493ACF">
      <w:pPr>
        <w:numPr>
          <w:ilvl w:val="0"/>
          <w:numId w:val="6"/>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Encouraging children to develop a love of books and fluency by reading daily at home and at school</w:t>
      </w:r>
    </w:p>
    <w:p w14:paraId="09DB0AC4" w14:textId="77777777" w:rsidR="00493ACF" w:rsidRPr="00493ACF" w:rsidRDefault="00493ACF" w:rsidP="00493ACF">
      <w:pPr>
        <w:numPr>
          <w:ilvl w:val="0"/>
          <w:numId w:val="6"/>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Giving children access to a wide range of books at school and at home   </w:t>
      </w:r>
    </w:p>
    <w:p w14:paraId="3338A851"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What is Read Write Inc?</w:t>
      </w:r>
    </w:p>
    <w:p w14:paraId="1F9DFE39"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Read Write Inc (RWI) is a complete phonics/literacy programme which helps all children learn to read fluently and at speed, so they can focus on developing their skills in comprehension, vocabulary and spelling. The programme is designed for children ages 4-7. However, at Tregony, we begin to expose children in our nursery to skills that will help them access the taught programme in Reception. If needed, we continue teaching RWI to children beyond the age of 7, as we use a stage, not age approach. RWI was developed by Ruth Miskin and more information on this can be found at</w:t>
      </w:r>
    </w:p>
    <w:p w14:paraId="0B2E9F89"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hyperlink r:id="rId5" w:history="1">
        <w:r w:rsidRPr="00493ACF">
          <w:rPr>
            <w:rFonts w:ascii="Verdana" w:eastAsia="Times New Roman" w:hAnsi="Verdana" w:cs="Times New Roman"/>
            <w:color w:val="428BCA"/>
            <w:sz w:val="24"/>
            <w:szCs w:val="24"/>
            <w:u w:val="single"/>
            <w:lang w:eastAsia="en-GB"/>
          </w:rPr>
          <w:t>https://www.ruthmiskin.com/parents/</w:t>
        </w:r>
      </w:hyperlink>
    </w:p>
    <w:p w14:paraId="16AB018C"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 </w:t>
      </w:r>
    </w:p>
    <w:p w14:paraId="396702DE"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 </w:t>
      </w:r>
    </w:p>
    <w:p w14:paraId="3FE5E287"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How will my child be taught to read?</w:t>
      </w:r>
    </w:p>
    <w:p w14:paraId="713033C0"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We start by teaching phonics to the children in Reception Class. This means that they learn how to 'read' the sounds in words and how those sounds can be written down. This is essential for reading, but it also helps children learn to spell well. We teach the children simple ways of remembering these sounds and letters. </w:t>
      </w:r>
    </w:p>
    <w:p w14:paraId="613E3D5E"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 </w:t>
      </w:r>
    </w:p>
    <w:p w14:paraId="2BC5194A" w14:textId="77777777" w:rsidR="00493ACF" w:rsidRPr="00493ACF" w:rsidRDefault="00493ACF" w:rsidP="00493ACF">
      <w:pPr>
        <w:shd w:val="clear" w:color="auto" w:fill="FFFFFF"/>
        <w:spacing w:after="0" w:line="240" w:lineRule="auto"/>
        <w:rPr>
          <w:rFonts w:ascii="Verdana" w:eastAsia="Times New Roman" w:hAnsi="Verdana" w:cs="Times New Roman"/>
          <w:b/>
          <w:color w:val="333333"/>
          <w:sz w:val="24"/>
          <w:szCs w:val="24"/>
          <w:lang w:eastAsia="en-GB"/>
        </w:rPr>
      </w:pPr>
      <w:r w:rsidRPr="00493ACF">
        <w:rPr>
          <w:rFonts w:ascii="Verdana" w:eastAsia="Times New Roman" w:hAnsi="Verdana" w:cs="Times New Roman"/>
          <w:b/>
          <w:color w:val="333333"/>
          <w:sz w:val="24"/>
          <w:szCs w:val="24"/>
          <w:lang w:eastAsia="en-GB"/>
        </w:rPr>
        <w:t>Reading</w:t>
      </w:r>
    </w:p>
    <w:p w14:paraId="4367F311"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The children:</w:t>
      </w:r>
    </w:p>
    <w:p w14:paraId="05E49C16" w14:textId="77777777" w:rsidR="00493ACF" w:rsidRPr="00493ACF" w:rsidRDefault="00493ACF" w:rsidP="00493ACF">
      <w:pPr>
        <w:numPr>
          <w:ilvl w:val="0"/>
          <w:numId w:val="7"/>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Learn 44 sounds and the corresponding letters/letter groups using simple picture prompts - see below</w:t>
      </w:r>
    </w:p>
    <w:p w14:paraId="2E44A15B" w14:textId="77777777" w:rsidR="00493ACF" w:rsidRPr="00493ACF" w:rsidRDefault="00493ACF" w:rsidP="00493ACF">
      <w:pPr>
        <w:numPr>
          <w:ilvl w:val="0"/>
          <w:numId w:val="7"/>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Learn to read words using 'Fred Talk' (see below) and sound blending </w:t>
      </w:r>
    </w:p>
    <w:p w14:paraId="19EEDDBA" w14:textId="77777777" w:rsidR="00493ACF" w:rsidRPr="00493ACF" w:rsidRDefault="00493ACF" w:rsidP="00493ACF">
      <w:pPr>
        <w:numPr>
          <w:ilvl w:val="0"/>
          <w:numId w:val="7"/>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Read from a range of storybooks and non-fiction books matched to their phonics knowledge</w:t>
      </w:r>
    </w:p>
    <w:p w14:paraId="7BBCEEDA" w14:textId="77777777" w:rsidR="00493ACF" w:rsidRPr="00493ACF" w:rsidRDefault="00493ACF" w:rsidP="00493ACF">
      <w:pPr>
        <w:numPr>
          <w:ilvl w:val="0"/>
          <w:numId w:val="7"/>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Work well with partners</w:t>
      </w:r>
    </w:p>
    <w:p w14:paraId="1A240993" w14:textId="77777777" w:rsidR="00493ACF" w:rsidRPr="00493ACF" w:rsidRDefault="00493ACF" w:rsidP="00493ACF">
      <w:pPr>
        <w:numPr>
          <w:ilvl w:val="0"/>
          <w:numId w:val="7"/>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Develop comprehension skills in reading by answering 'find it' and 'prove it' discussion questions</w:t>
      </w:r>
    </w:p>
    <w:p w14:paraId="024A584F" w14:textId="77777777" w:rsidR="00BC0257" w:rsidRDefault="00BC0257" w:rsidP="00493ACF">
      <w:pPr>
        <w:shd w:val="clear" w:color="auto" w:fill="FFFFFF"/>
        <w:spacing w:after="0" w:line="240" w:lineRule="auto"/>
        <w:rPr>
          <w:rFonts w:ascii="Verdana" w:eastAsia="Times New Roman" w:hAnsi="Verdana" w:cs="Times New Roman"/>
          <w:b/>
          <w:color w:val="333333"/>
          <w:sz w:val="24"/>
          <w:szCs w:val="24"/>
          <w:lang w:eastAsia="en-GB"/>
        </w:rPr>
      </w:pPr>
    </w:p>
    <w:p w14:paraId="6F43C4D9" w14:textId="77777777" w:rsidR="00BC0257" w:rsidRDefault="00BC0257" w:rsidP="00493ACF">
      <w:pPr>
        <w:shd w:val="clear" w:color="auto" w:fill="FFFFFF"/>
        <w:spacing w:after="0" w:line="240" w:lineRule="auto"/>
        <w:rPr>
          <w:rFonts w:ascii="Verdana" w:eastAsia="Times New Roman" w:hAnsi="Verdana" w:cs="Times New Roman"/>
          <w:b/>
          <w:color w:val="333333"/>
          <w:sz w:val="24"/>
          <w:szCs w:val="24"/>
          <w:lang w:eastAsia="en-GB"/>
        </w:rPr>
      </w:pPr>
    </w:p>
    <w:p w14:paraId="739000ED" w14:textId="792A852B" w:rsidR="00493ACF" w:rsidRPr="00493ACF" w:rsidRDefault="00493ACF" w:rsidP="00493ACF">
      <w:pPr>
        <w:shd w:val="clear" w:color="auto" w:fill="FFFFFF"/>
        <w:spacing w:after="0" w:line="240" w:lineRule="auto"/>
        <w:rPr>
          <w:rFonts w:ascii="Verdana" w:eastAsia="Times New Roman" w:hAnsi="Verdana" w:cs="Times New Roman"/>
          <w:b/>
          <w:color w:val="333333"/>
          <w:sz w:val="24"/>
          <w:szCs w:val="24"/>
          <w:lang w:eastAsia="en-GB"/>
        </w:rPr>
      </w:pPr>
      <w:r w:rsidRPr="00493ACF">
        <w:rPr>
          <w:rFonts w:ascii="Verdana" w:eastAsia="Times New Roman" w:hAnsi="Verdana" w:cs="Times New Roman"/>
          <w:b/>
          <w:color w:val="333333"/>
          <w:sz w:val="24"/>
          <w:szCs w:val="24"/>
          <w:lang w:eastAsia="en-GB"/>
        </w:rPr>
        <w:t>Writing</w:t>
      </w:r>
    </w:p>
    <w:p w14:paraId="76806A99"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The children:</w:t>
      </w:r>
    </w:p>
    <w:p w14:paraId="37865C01" w14:textId="77777777" w:rsidR="00493ACF" w:rsidRPr="00493ACF" w:rsidRDefault="00493ACF" w:rsidP="00493ACF">
      <w:pPr>
        <w:numPr>
          <w:ilvl w:val="0"/>
          <w:numId w:val="8"/>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Learn to write and form letters/letter groups correctly, which represent the 44 sounds with the help of fun phrases</w:t>
      </w:r>
    </w:p>
    <w:p w14:paraId="388465E9" w14:textId="77777777" w:rsidR="00493ACF" w:rsidRPr="00493ACF" w:rsidRDefault="00493ACF" w:rsidP="00493ACF">
      <w:pPr>
        <w:numPr>
          <w:ilvl w:val="0"/>
          <w:numId w:val="8"/>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Learn to write words using 'Fred Talk'</w:t>
      </w:r>
    </w:p>
    <w:p w14:paraId="4A46636D" w14:textId="77777777" w:rsidR="00493ACF" w:rsidRPr="00493ACF" w:rsidRDefault="00493ACF" w:rsidP="00493ACF">
      <w:pPr>
        <w:numPr>
          <w:ilvl w:val="0"/>
          <w:numId w:val="8"/>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Learn to build sentences by practising sentences out loud before they write them</w:t>
      </w:r>
    </w:p>
    <w:p w14:paraId="096126E4" w14:textId="77777777" w:rsidR="00493ACF" w:rsidRPr="00493ACF" w:rsidRDefault="00493ACF" w:rsidP="00493ACF">
      <w:pPr>
        <w:shd w:val="clear" w:color="auto" w:fill="FFFFFF"/>
        <w:spacing w:after="0" w:line="240" w:lineRule="auto"/>
        <w:rPr>
          <w:rFonts w:ascii="Verdana" w:eastAsia="Times New Roman" w:hAnsi="Verdana" w:cs="Times New Roman"/>
          <w:b/>
          <w:color w:val="333333"/>
          <w:sz w:val="24"/>
          <w:szCs w:val="24"/>
          <w:lang w:eastAsia="en-GB"/>
        </w:rPr>
      </w:pPr>
      <w:r w:rsidRPr="00493ACF">
        <w:rPr>
          <w:rFonts w:ascii="Verdana" w:eastAsia="Times New Roman" w:hAnsi="Verdana" w:cs="Times New Roman"/>
          <w:b/>
          <w:color w:val="333333"/>
          <w:sz w:val="24"/>
          <w:szCs w:val="24"/>
          <w:lang w:eastAsia="en-GB"/>
        </w:rPr>
        <w:t>Talking</w:t>
      </w:r>
    </w:p>
    <w:p w14:paraId="6F1DA795"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The children work in pairs so that they:</w:t>
      </w:r>
    </w:p>
    <w:p w14:paraId="5FB2E627" w14:textId="77777777" w:rsidR="00493ACF" w:rsidRPr="00493ACF" w:rsidRDefault="00493ACF" w:rsidP="00493ACF">
      <w:pPr>
        <w:numPr>
          <w:ilvl w:val="0"/>
          <w:numId w:val="9"/>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Answer every question</w:t>
      </w:r>
    </w:p>
    <w:p w14:paraId="6D345D14" w14:textId="77777777" w:rsidR="00493ACF" w:rsidRPr="00493ACF" w:rsidRDefault="00493ACF" w:rsidP="00493ACF">
      <w:pPr>
        <w:numPr>
          <w:ilvl w:val="0"/>
          <w:numId w:val="9"/>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Practise every activity with their partner</w:t>
      </w:r>
    </w:p>
    <w:p w14:paraId="0CE3AC39" w14:textId="77777777" w:rsidR="00493ACF" w:rsidRPr="00493ACF" w:rsidRDefault="00493ACF" w:rsidP="00493ACF">
      <w:pPr>
        <w:numPr>
          <w:ilvl w:val="0"/>
          <w:numId w:val="9"/>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Take turns in talking and reading to each other</w:t>
      </w:r>
    </w:p>
    <w:p w14:paraId="1552C62D" w14:textId="77777777" w:rsidR="00493ACF" w:rsidRPr="00493ACF" w:rsidRDefault="00493ACF" w:rsidP="00493ACF">
      <w:pPr>
        <w:numPr>
          <w:ilvl w:val="0"/>
          <w:numId w:val="9"/>
        </w:numPr>
        <w:shd w:val="clear" w:color="auto" w:fill="FFFFFF"/>
        <w:spacing w:before="100" w:beforeAutospacing="1" w:after="100" w:afterAutospacing="1"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Develop ambitious vocabulary </w:t>
      </w:r>
    </w:p>
    <w:p w14:paraId="23895A0E"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Progressing through stages</w:t>
      </w:r>
    </w:p>
    <w:p w14:paraId="67509D48"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Children in Year 1 and 2 follow the same format as Reception, but will work on complex sounds and read books appropriate to their reading level. Daily sessions of RWI phonics initially last 30 minutes, progressing to hour long sessions by the end of the reception year. Once children become fluent speedy readers, they will move on to the RWI spelling programme.</w:t>
      </w:r>
    </w:p>
    <w:p w14:paraId="1AAEB6F7"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 </w:t>
      </w:r>
    </w:p>
    <w:p w14:paraId="3BADD31C"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Five key principles that underpin the teaching in all Read Write Inc. sessions: </w:t>
      </w:r>
    </w:p>
    <w:p w14:paraId="1688A78D"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Purpose</w:t>
      </w:r>
      <w:r w:rsidRPr="00493ACF">
        <w:rPr>
          <w:rFonts w:ascii="Verdana" w:eastAsia="Times New Roman" w:hAnsi="Verdana" w:cs="Times New Roman"/>
          <w:color w:val="333333"/>
          <w:sz w:val="24"/>
          <w:szCs w:val="24"/>
          <w:lang w:eastAsia="en-GB"/>
        </w:rPr>
        <w:t>- know the purpose of every activity and share it with the children, so they know the one thing they should be thinking about</w:t>
      </w:r>
    </w:p>
    <w:p w14:paraId="13907F8D"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Participation</w:t>
      </w:r>
      <w:r w:rsidRPr="00493ACF">
        <w:rPr>
          <w:rFonts w:ascii="Verdana" w:eastAsia="Times New Roman" w:hAnsi="Verdana" w:cs="Times New Roman"/>
          <w:color w:val="333333"/>
          <w:sz w:val="24"/>
          <w:szCs w:val="24"/>
          <w:lang w:eastAsia="en-GB"/>
        </w:rPr>
        <w:t>- ensure every child participates throughout the lesson. Partnership work is fundamental to learning</w:t>
      </w:r>
    </w:p>
    <w:p w14:paraId="297A07F6"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Praise-</w:t>
      </w:r>
      <w:r w:rsidRPr="00493ACF">
        <w:rPr>
          <w:rFonts w:ascii="Verdana" w:eastAsia="Times New Roman" w:hAnsi="Verdana" w:cs="Times New Roman"/>
          <w:color w:val="333333"/>
          <w:sz w:val="24"/>
          <w:szCs w:val="24"/>
          <w:lang w:eastAsia="en-GB"/>
        </w:rPr>
        <w:t> ensure children are praised for effort and learning, not ability</w:t>
      </w:r>
    </w:p>
    <w:p w14:paraId="499023A3"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Pace-</w:t>
      </w:r>
      <w:r w:rsidRPr="00493ACF">
        <w:rPr>
          <w:rFonts w:ascii="Verdana" w:eastAsia="Times New Roman" w:hAnsi="Verdana" w:cs="Times New Roman"/>
          <w:color w:val="333333"/>
          <w:sz w:val="24"/>
          <w:szCs w:val="24"/>
          <w:lang w:eastAsia="en-GB"/>
        </w:rPr>
        <w:t> teach at an effective pace and devote every moment to teaching and learning</w:t>
      </w:r>
    </w:p>
    <w:p w14:paraId="39B3F1B1"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Passion-</w:t>
      </w:r>
      <w:r w:rsidRPr="00493ACF">
        <w:rPr>
          <w:rFonts w:ascii="Verdana" w:eastAsia="Times New Roman" w:hAnsi="Verdana" w:cs="Times New Roman"/>
          <w:color w:val="333333"/>
          <w:sz w:val="24"/>
          <w:szCs w:val="24"/>
          <w:lang w:eastAsia="en-GB"/>
        </w:rPr>
        <w:t>be passionate about teaching so children can be engaged emotionally</w:t>
      </w:r>
    </w:p>
    <w:p w14:paraId="474BE619"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 </w:t>
      </w:r>
    </w:p>
    <w:p w14:paraId="45C71BE8"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Children will be taught how to read as follows:</w:t>
      </w:r>
    </w:p>
    <w:p w14:paraId="0286706C"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Before you start to teach your child, practise saying the sounds below. These are the sounds we use to speak English. Children initially begin using picture for each sounds; this will help them recognise the sound and then form the shape of the sound.</w:t>
      </w:r>
    </w:p>
    <w:p w14:paraId="7A938A3D" w14:textId="71C3B59A" w:rsid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p>
    <w:p w14:paraId="7C1AC9FB" w14:textId="6B40A64F" w:rsidR="00493ACF" w:rsidRDefault="0002483E" w:rsidP="00493ACF">
      <w:pPr>
        <w:shd w:val="clear" w:color="auto" w:fill="FFFFFF"/>
        <w:spacing w:after="0" w:line="240" w:lineRule="auto"/>
        <w:rPr>
          <w:rFonts w:ascii="Verdana" w:eastAsia="Times New Roman" w:hAnsi="Verdana" w:cs="Times New Roman"/>
          <w:color w:val="333333"/>
          <w:sz w:val="24"/>
          <w:szCs w:val="24"/>
          <w:lang w:eastAsia="en-GB"/>
        </w:rPr>
      </w:pPr>
      <w:r>
        <w:rPr>
          <w:rFonts w:ascii="Verdana" w:eastAsia="Times New Roman" w:hAnsi="Verdana" w:cs="Times New Roman"/>
          <w:noProof/>
          <w:color w:val="333333"/>
          <w:sz w:val="24"/>
          <w:szCs w:val="24"/>
          <w:lang w:eastAsia="en-GB"/>
        </w:rPr>
        <w:drawing>
          <wp:anchor distT="0" distB="0" distL="114300" distR="114300" simplePos="0" relativeHeight="251658240" behindDoc="0" locked="0" layoutInCell="1" allowOverlap="1" wp14:anchorId="2FE075F4" wp14:editId="68A09942">
            <wp:simplePos x="0" y="0"/>
            <wp:positionH relativeFrom="margin">
              <wp:align>right</wp:align>
            </wp:positionH>
            <wp:positionV relativeFrom="paragraph">
              <wp:posOffset>0</wp:posOffset>
            </wp:positionV>
            <wp:extent cx="5734050" cy="3790315"/>
            <wp:effectExtent l="0" t="0" r="0"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3790315"/>
                    </a:xfrm>
                    <a:prstGeom prst="rect">
                      <a:avLst/>
                    </a:prstGeom>
                    <a:noFill/>
                  </pic:spPr>
                </pic:pic>
              </a:graphicData>
            </a:graphic>
            <wp14:sizeRelH relativeFrom="margin">
              <wp14:pctWidth>0</wp14:pctWidth>
            </wp14:sizeRelH>
          </wp:anchor>
        </w:drawing>
      </w:r>
      <w:r w:rsidR="00493ACF">
        <w:rPr>
          <w:noProof/>
          <w:lang w:eastAsia="en-GB"/>
        </w:rPr>
        <mc:AlternateContent>
          <mc:Choice Requires="wps">
            <w:drawing>
              <wp:inline distT="0" distB="0" distL="0" distR="0" wp14:anchorId="5852EF57" wp14:editId="00B4C25D">
                <wp:extent cx="304800" cy="304800"/>
                <wp:effectExtent l="0" t="0" r="0" b="0"/>
                <wp:docPr id="2" name="AutoShape 3" descr="D:\Emily's school stuff\RWI\Here-are-all-the-speed-sounds-from-set-1-3.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20B01E"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aWl8wIAAAsGAAAOAAAAZHJzL2Uyb0RvYy54bWysVE1v1DAQvSPxHyxfOLn52OxHoqZVu9mF&#10;SgUqCuLSizdxNhaOHWzvZgvivzN2dttte0FApES2x3kzb+bNnJ7vWoG2TBuuZI6jkxAjJktVcbnO&#10;8ZfPSzLDyFgqKyqUZDm+Zwafn71+ddp3GYtVo0TFNAIQabK+y3FjbZcFgSkb1lJzojomwVgr3VIL&#10;W70OKk17QG9FEIfhJOiVrjqtSmYMnBaDEZ95/Lpmpf1Y14ZZJHIMsVn/1f67ct/g7JRma027hpf7&#10;MOhfRNFSLsHpA1RBLUUbzV9AtbzUyqjanpSqDVRd85J5DsAmCp+xuW1oxzwXSI7pHtJk/h9s+WF7&#10;oxGvchxjJGkLJbrYWOU9oxFGFTMlpKvI7hYtF/dvDILSKCWgqJu6vvv09eruHdOMUPcKQWzDiOkY&#10;q4hRG1kZUmvVEigAicjopGerzqW870wGnm+7G+2SZrprVX4zSKp5Q+WaXQBCCaWKIKTDkdaqbxit&#10;gHvkIIInGG5jAA2t+veqAhIUSPiC7GrdOh+QarTzdb9/qDvbWVTC4ShMZiGoowTTfu080Ozwc6eN&#10;fctUi9wixxqi8+B0e23scPVwxfmSasmFgHOaCfnkADCHE3ANvzqbC8Ir5WcapovZYpaQJJ4sSBIW&#10;BblYzhMyWUbTcTEq5vMi+uX8RknW8Kpi0rk5qDZK/kwV+/4Z9PagW6MErxycC8no9WouNNpS6Jql&#10;f3zKwfJ4LXgahs8XcHlGKYqT8DJOyXIym5JkmYxJOg1nJIzSy3QSJmlSLJ9SuuaS/Tsl1Oc4Hcdj&#10;X6WjoJ9xC/3zkhvNWm5hLgne5hikAY+7RDOnwIWs/NpSLob1USpc+I+pgHIfCu316iQ6qH+lqnuQ&#10;q1YgJ1AeTFBYNEr/wKiHaZRj830DPYWRuJIg+TRKEje+/CYZT2PY6GPL6thCJfQodK3FaFjO7TDy&#10;Np3m6wY8RT4xUrler7mXsGuhIap9c8HE8Uz209GNtOO9v/U4w89+AwAA//8DAFBLAwQUAAYACAAA&#10;ACEATKDpLNgAAAADAQAADwAAAGRycy9kb3ducmV2LnhtbEyPQUvDQBCF74L/YRnBi9iNIlJiNkUK&#10;YhGhmGrP0+yYBLOzaXabxH/fqR70MsPjDW++ly0m16qB+tB4NnAzS0ARl942XBl43zxdz0GFiGyx&#10;9UwGvinAIj8/yzC1fuQ3GopYKQnhkKKBOsYu1TqUNTkMM98Ri/fpe4dRZF9p2+Mo4a7Vt0lyrx02&#10;LB9q7GhZU/lVHJyBsVwP283rs15fbVee96v9svh4MebyYnp8ABVpin/HcMIXdMiFaecPbINqDUiR&#10;+DPFu5uL2v1unWf6P3t+BAAA//8DAFBLAQItABQABgAIAAAAIQC2gziS/gAAAOEBAAATAAAAAAAA&#10;AAAAAAAAAAAAAABbQ29udGVudF9UeXBlc10ueG1sUEsBAi0AFAAGAAgAAAAhADj9If/WAAAAlAEA&#10;AAsAAAAAAAAAAAAAAAAALwEAAF9yZWxzLy5yZWxzUEsBAi0AFAAGAAgAAAAhAEvdpaXzAgAACwYA&#10;AA4AAAAAAAAAAAAAAAAALgIAAGRycy9lMm9Eb2MueG1sUEsBAi0AFAAGAAgAAAAhAEyg6SzYAAAA&#10;AwEAAA8AAAAAAAAAAAAAAAAATQUAAGRycy9kb3ducmV2LnhtbFBLBQYAAAAABAAEAPMAAABSBgAA&#10;AAA=&#10;" filled="f" stroked="f">
                <o:lock v:ext="edit" aspectratio="t"/>
                <w10:anchorlock/>
              </v:rect>
            </w:pict>
          </mc:Fallback>
        </mc:AlternateContent>
      </w:r>
    </w:p>
    <w:p w14:paraId="1BE379C5" w14:textId="66A79918"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p>
    <w:p w14:paraId="092B5069" w14:textId="29365F91"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Fred Talk</w:t>
      </w:r>
    </w:p>
    <w:p w14:paraId="5DB87521" w14:textId="4CBA9A53"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We use pure sounds ('</w:t>
      </w:r>
      <w:r w:rsidR="00735A98">
        <w:rPr>
          <w:rFonts w:ascii="Verdana" w:eastAsia="Times New Roman" w:hAnsi="Verdana" w:cs="Times New Roman"/>
          <w:color w:val="333333"/>
          <w:sz w:val="24"/>
          <w:szCs w:val="24"/>
          <w:lang w:eastAsia="en-GB"/>
        </w:rPr>
        <w:t>m' not 'muh', 's' not 'suh' etc, otherwise known as ‘schwaring’!</w:t>
      </w:r>
      <w:r w:rsidRPr="00493ACF">
        <w:rPr>
          <w:rFonts w:ascii="Verdana" w:eastAsia="Times New Roman" w:hAnsi="Verdana" w:cs="Times New Roman"/>
          <w:color w:val="333333"/>
          <w:sz w:val="24"/>
          <w:szCs w:val="24"/>
          <w:lang w:eastAsia="en-GB"/>
        </w:rPr>
        <w:t>) so that your child will be able to blend the sounds into words more easily. In RWI lessons, we use a puppet called Fred, who is an expert in sounding out words! We call it 'Fred Talk' e.g. m-o-p, c-a-t, m-a-n, sh-o-p, b-l-a-ck.</w:t>
      </w:r>
    </w:p>
    <w:p w14:paraId="08725A8B" w14:textId="2DEEBD9E"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 </w:t>
      </w:r>
    </w:p>
    <w:p w14:paraId="26083B06"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 </w:t>
      </w:r>
    </w:p>
    <w:p w14:paraId="2B9C1DD8" w14:textId="3B2F9A35" w:rsidR="00493ACF" w:rsidRPr="00493ACF" w:rsidRDefault="00493ACF"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19EFA794" w14:textId="54B26A89"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b/>
          <w:bCs/>
          <w:color w:val="333333"/>
          <w:sz w:val="24"/>
          <w:szCs w:val="24"/>
          <w:lang w:eastAsia="en-GB"/>
        </w:rPr>
        <w:t>Reading Sessions:</w:t>
      </w:r>
    </w:p>
    <w:p w14:paraId="19FC9922" w14:textId="2E40D542" w:rsid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Within all the RWI book sessions, children will be exposed to </w:t>
      </w:r>
      <w:r w:rsidRPr="00493ACF">
        <w:rPr>
          <w:rFonts w:ascii="Verdana" w:eastAsia="Times New Roman" w:hAnsi="Verdana" w:cs="Times New Roman"/>
          <w:color w:val="FF0000"/>
          <w:sz w:val="24"/>
          <w:szCs w:val="24"/>
          <w:lang w:eastAsia="en-GB"/>
        </w:rPr>
        <w:t>red</w:t>
      </w:r>
      <w:r w:rsidRPr="00493ACF">
        <w:rPr>
          <w:rFonts w:ascii="Verdana" w:eastAsia="Times New Roman" w:hAnsi="Verdana" w:cs="Times New Roman"/>
          <w:color w:val="333333"/>
          <w:sz w:val="24"/>
          <w:szCs w:val="24"/>
          <w:lang w:eastAsia="en-GB"/>
        </w:rPr>
        <w:t> and </w:t>
      </w:r>
      <w:r w:rsidRPr="00493ACF">
        <w:rPr>
          <w:rFonts w:ascii="Verdana" w:eastAsia="Times New Roman" w:hAnsi="Verdana" w:cs="Times New Roman"/>
          <w:color w:val="339966"/>
          <w:sz w:val="24"/>
          <w:szCs w:val="24"/>
          <w:lang w:eastAsia="en-GB"/>
        </w:rPr>
        <w:t>green</w:t>
      </w:r>
      <w:r w:rsidRPr="00493ACF">
        <w:rPr>
          <w:rFonts w:ascii="Verdana" w:eastAsia="Times New Roman" w:hAnsi="Verdana" w:cs="Times New Roman"/>
          <w:color w:val="333333"/>
          <w:sz w:val="24"/>
          <w:szCs w:val="24"/>
          <w:lang w:eastAsia="en-GB"/>
        </w:rPr>
        <w:t> words to learn to help them to become speedy readers. </w:t>
      </w:r>
      <w:r w:rsidRPr="00493ACF">
        <w:rPr>
          <w:rFonts w:ascii="Verdana" w:eastAsia="Times New Roman" w:hAnsi="Verdana" w:cs="Times New Roman"/>
          <w:color w:val="FF0000"/>
          <w:sz w:val="24"/>
          <w:szCs w:val="24"/>
          <w:lang w:eastAsia="en-GB"/>
        </w:rPr>
        <w:t>Red</w:t>
      </w:r>
      <w:r w:rsidRPr="00493ACF">
        <w:rPr>
          <w:rFonts w:ascii="Verdana" w:eastAsia="Times New Roman" w:hAnsi="Verdana" w:cs="Times New Roman"/>
          <w:color w:val="333333"/>
          <w:sz w:val="24"/>
          <w:szCs w:val="24"/>
          <w:lang w:eastAsia="en-GB"/>
        </w:rPr>
        <w:t> words are words that are not easily decodable and challenge words to extend children's vocabulary. </w:t>
      </w:r>
      <w:r w:rsidRPr="00493ACF">
        <w:rPr>
          <w:rFonts w:ascii="Verdana" w:eastAsia="Times New Roman" w:hAnsi="Verdana" w:cs="Times New Roman"/>
          <w:color w:val="339966"/>
          <w:sz w:val="24"/>
          <w:szCs w:val="24"/>
          <w:lang w:eastAsia="en-GB"/>
        </w:rPr>
        <w:t>Green</w:t>
      </w:r>
      <w:r w:rsidRPr="00493ACF">
        <w:rPr>
          <w:rFonts w:ascii="Verdana" w:eastAsia="Times New Roman" w:hAnsi="Verdana" w:cs="Times New Roman"/>
          <w:color w:val="333333"/>
          <w:sz w:val="24"/>
          <w:szCs w:val="24"/>
          <w:lang w:eastAsia="en-GB"/>
        </w:rPr>
        <w:t> words are linked to the sound they have been learning and are easily decodable. </w:t>
      </w:r>
    </w:p>
    <w:p w14:paraId="2691F928" w14:textId="4910485A" w:rsidR="00D97FB8" w:rsidRDefault="00D97FB8" w:rsidP="00493ACF">
      <w:pPr>
        <w:shd w:val="clear" w:color="auto" w:fill="FFFFFF"/>
        <w:spacing w:after="0" w:line="240" w:lineRule="auto"/>
        <w:rPr>
          <w:rFonts w:ascii="Verdana" w:eastAsia="Times New Roman" w:hAnsi="Verdana" w:cs="Times New Roman"/>
          <w:color w:val="333333"/>
          <w:sz w:val="24"/>
          <w:szCs w:val="24"/>
          <w:lang w:eastAsia="en-GB"/>
        </w:rPr>
      </w:pPr>
    </w:p>
    <w:p w14:paraId="10B47B5A" w14:textId="5BADDAC4" w:rsidR="00D97FB8" w:rsidRPr="00493ACF" w:rsidRDefault="00D97FB8" w:rsidP="00493ACF">
      <w:pPr>
        <w:shd w:val="clear" w:color="auto" w:fill="FFFFFF"/>
        <w:spacing w:after="0" w:line="240" w:lineRule="auto"/>
        <w:rPr>
          <w:rFonts w:ascii="Verdana" w:eastAsia="Times New Roman" w:hAnsi="Verdana" w:cs="Times New Roman"/>
          <w:color w:val="333333"/>
          <w:sz w:val="24"/>
          <w:szCs w:val="24"/>
          <w:lang w:eastAsia="en-GB"/>
        </w:rPr>
      </w:pPr>
      <w:r>
        <w:rPr>
          <w:rFonts w:ascii="Verdana" w:eastAsia="Times New Roman" w:hAnsi="Verdana" w:cs="Times New Roman"/>
          <w:noProof/>
          <w:color w:val="333333"/>
          <w:sz w:val="24"/>
          <w:szCs w:val="24"/>
          <w:lang w:eastAsia="en-GB"/>
        </w:rPr>
        <w:drawing>
          <wp:anchor distT="0" distB="0" distL="114300" distR="114300" simplePos="0" relativeHeight="251660288" behindDoc="0" locked="0" layoutInCell="1" allowOverlap="1" wp14:anchorId="4340D19E" wp14:editId="1F442E35">
            <wp:simplePos x="0" y="0"/>
            <wp:positionH relativeFrom="margin">
              <wp:align>right</wp:align>
            </wp:positionH>
            <wp:positionV relativeFrom="paragraph">
              <wp:posOffset>40640</wp:posOffset>
            </wp:positionV>
            <wp:extent cx="2600325" cy="155067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_67172097.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00325" cy="1550670"/>
                    </a:xfrm>
                    <a:prstGeom prst="rect">
                      <a:avLst/>
                    </a:prstGeom>
                  </pic:spPr>
                </pic:pic>
              </a:graphicData>
            </a:graphic>
            <wp14:sizeRelH relativeFrom="margin">
              <wp14:pctWidth>0</wp14:pctWidth>
            </wp14:sizeRelH>
            <wp14:sizeRelV relativeFrom="margin">
              <wp14:pctHeight>0</wp14:pctHeight>
            </wp14:sizeRelV>
          </wp:anchor>
        </w:drawing>
      </w:r>
    </w:p>
    <w:p w14:paraId="0A8B61F4" w14:textId="04B6185E" w:rsidR="00493ACF" w:rsidRPr="00493ACF" w:rsidRDefault="00D97FB8" w:rsidP="00493ACF">
      <w:pPr>
        <w:shd w:val="clear" w:color="auto" w:fill="FFFFFF"/>
        <w:spacing w:after="0" w:line="240" w:lineRule="auto"/>
        <w:rPr>
          <w:rFonts w:ascii="Verdana" w:eastAsia="Times New Roman" w:hAnsi="Verdana" w:cs="Times New Roman"/>
          <w:color w:val="333333"/>
          <w:sz w:val="24"/>
          <w:szCs w:val="24"/>
          <w:lang w:eastAsia="en-GB"/>
        </w:rPr>
      </w:pPr>
      <w:r>
        <w:rPr>
          <w:rFonts w:ascii="Verdana" w:eastAsia="Times New Roman" w:hAnsi="Verdana" w:cs="Times New Roman"/>
          <w:noProof/>
          <w:color w:val="333333"/>
          <w:sz w:val="24"/>
          <w:szCs w:val="24"/>
          <w:lang w:eastAsia="en-GB"/>
        </w:rPr>
        <w:drawing>
          <wp:anchor distT="0" distB="0" distL="114300" distR="114300" simplePos="0" relativeHeight="251659264" behindDoc="0" locked="0" layoutInCell="1" allowOverlap="1" wp14:anchorId="2D10F97E" wp14:editId="56310B9E">
            <wp:simplePos x="0" y="0"/>
            <wp:positionH relativeFrom="margin">
              <wp:align>left</wp:align>
            </wp:positionH>
            <wp:positionV relativeFrom="paragraph">
              <wp:posOffset>-142240</wp:posOffset>
            </wp:positionV>
            <wp:extent cx="2588260" cy="1548130"/>
            <wp:effectExtent l="0" t="0" r="254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_6719539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8260" cy="1548130"/>
                    </a:xfrm>
                    <a:prstGeom prst="rect">
                      <a:avLst/>
                    </a:prstGeom>
                  </pic:spPr>
                </pic:pic>
              </a:graphicData>
            </a:graphic>
            <wp14:sizeRelH relativeFrom="margin">
              <wp14:pctWidth>0</wp14:pctWidth>
            </wp14:sizeRelH>
            <wp14:sizeRelV relativeFrom="margin">
              <wp14:pctHeight>0</wp14:pctHeight>
            </wp14:sizeRelV>
          </wp:anchor>
        </w:drawing>
      </w:r>
      <w:r w:rsidR="00493ACF" w:rsidRPr="00493ACF">
        <w:rPr>
          <w:rFonts w:ascii="Verdana" w:eastAsia="Times New Roman" w:hAnsi="Verdana" w:cs="Times New Roman"/>
          <w:color w:val="333333"/>
          <w:sz w:val="24"/>
          <w:szCs w:val="24"/>
          <w:lang w:eastAsia="en-GB"/>
        </w:rPr>
        <w:t> </w:t>
      </w:r>
    </w:p>
    <w:p w14:paraId="0D23BCC7" w14:textId="77777777" w:rsidR="00D97FB8" w:rsidRDefault="00D97FB8" w:rsidP="00493ACF">
      <w:pPr>
        <w:shd w:val="clear" w:color="auto" w:fill="FFFFFF"/>
        <w:spacing w:after="0" w:line="240" w:lineRule="auto"/>
        <w:rPr>
          <w:rFonts w:ascii="Verdana" w:eastAsia="Times New Roman" w:hAnsi="Verdana" w:cs="Times New Roman"/>
          <w:color w:val="333333"/>
          <w:sz w:val="24"/>
          <w:szCs w:val="24"/>
          <w:lang w:eastAsia="en-GB"/>
        </w:rPr>
      </w:pPr>
    </w:p>
    <w:p w14:paraId="3EE21380" w14:textId="77777777" w:rsidR="00D97FB8" w:rsidRDefault="00D97FB8" w:rsidP="00493ACF">
      <w:pPr>
        <w:shd w:val="clear" w:color="auto" w:fill="FFFFFF"/>
        <w:spacing w:after="0" w:line="240" w:lineRule="auto"/>
        <w:rPr>
          <w:rFonts w:ascii="Verdana" w:eastAsia="Times New Roman" w:hAnsi="Verdana" w:cs="Times New Roman"/>
          <w:color w:val="333333"/>
          <w:sz w:val="24"/>
          <w:szCs w:val="24"/>
          <w:lang w:eastAsia="en-GB"/>
        </w:rPr>
      </w:pPr>
    </w:p>
    <w:p w14:paraId="29864486" w14:textId="77777777" w:rsidR="00D97FB8" w:rsidRDefault="00D97FB8" w:rsidP="00493ACF">
      <w:pPr>
        <w:shd w:val="clear" w:color="auto" w:fill="FFFFFF"/>
        <w:spacing w:after="0" w:line="240" w:lineRule="auto"/>
        <w:rPr>
          <w:rFonts w:ascii="Verdana" w:eastAsia="Times New Roman" w:hAnsi="Verdana" w:cs="Times New Roman"/>
          <w:color w:val="333333"/>
          <w:sz w:val="24"/>
          <w:szCs w:val="24"/>
          <w:lang w:eastAsia="en-GB"/>
        </w:rPr>
      </w:pPr>
    </w:p>
    <w:p w14:paraId="4CF7146D" w14:textId="77777777" w:rsidR="00D97FB8" w:rsidRDefault="00D97FB8" w:rsidP="00493ACF">
      <w:pPr>
        <w:shd w:val="clear" w:color="auto" w:fill="FFFFFF"/>
        <w:spacing w:after="0" w:line="240" w:lineRule="auto"/>
        <w:rPr>
          <w:rFonts w:ascii="Verdana" w:eastAsia="Times New Roman" w:hAnsi="Verdana" w:cs="Times New Roman"/>
          <w:color w:val="333333"/>
          <w:sz w:val="24"/>
          <w:szCs w:val="24"/>
          <w:lang w:eastAsia="en-GB"/>
        </w:rPr>
      </w:pPr>
    </w:p>
    <w:p w14:paraId="0E857514" w14:textId="77777777" w:rsidR="00D97FB8" w:rsidRDefault="00D97FB8" w:rsidP="00493ACF">
      <w:pPr>
        <w:shd w:val="clear" w:color="auto" w:fill="FFFFFF"/>
        <w:spacing w:after="0" w:line="240" w:lineRule="auto"/>
        <w:rPr>
          <w:rFonts w:ascii="Verdana" w:eastAsia="Times New Roman" w:hAnsi="Verdana" w:cs="Times New Roman"/>
          <w:color w:val="333333"/>
          <w:sz w:val="24"/>
          <w:szCs w:val="24"/>
          <w:lang w:eastAsia="en-GB"/>
        </w:rPr>
      </w:pPr>
    </w:p>
    <w:p w14:paraId="203994C0" w14:textId="3DD77A8E" w:rsid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r w:rsidRPr="00493ACF">
        <w:rPr>
          <w:rFonts w:ascii="Verdana" w:eastAsia="Times New Roman" w:hAnsi="Verdana" w:cs="Times New Roman"/>
          <w:color w:val="333333"/>
          <w:sz w:val="24"/>
          <w:szCs w:val="24"/>
          <w:lang w:eastAsia="en-GB"/>
        </w:rPr>
        <w:t>Dots and dashes represent the sound each letter makes. Dots represent a single letter sound, and dashes represent sounds which have 2 or more letters.  These types of sounds are called 'special friends'.  Children are encouraged to spot if there are any special friends in a word, before reading it.  During the RWI session, children will read the book three times and, at each new reading, they will have plenty of opportunities to practise using their developing comprehension skills.</w:t>
      </w:r>
    </w:p>
    <w:p w14:paraId="0ECB9A1C" w14:textId="77777777" w:rsidR="00493ACF" w:rsidRPr="00493ACF" w:rsidRDefault="00493ACF" w:rsidP="00493ACF">
      <w:pPr>
        <w:shd w:val="clear" w:color="auto" w:fill="FFFFFF"/>
        <w:spacing w:after="0" w:line="240" w:lineRule="auto"/>
        <w:rPr>
          <w:rFonts w:ascii="Verdana" w:eastAsia="Times New Roman" w:hAnsi="Verdana" w:cs="Times New Roman"/>
          <w:color w:val="333333"/>
          <w:sz w:val="24"/>
          <w:szCs w:val="24"/>
          <w:lang w:eastAsia="en-GB"/>
        </w:rPr>
      </w:pPr>
    </w:p>
    <w:p w14:paraId="5C0C4BAF" w14:textId="5B8333C0" w:rsidR="00493ACF" w:rsidRPr="00493ACF" w:rsidRDefault="00493ACF" w:rsidP="00493ACF">
      <w:pPr>
        <w:shd w:val="clear" w:color="auto" w:fill="FFFFFF"/>
        <w:spacing w:after="0" w:line="240" w:lineRule="auto"/>
        <w:rPr>
          <w:rFonts w:ascii="Comic Sans MS" w:eastAsia="Times New Roman" w:hAnsi="Comic Sans MS" w:cs="Times New Roman"/>
          <w:color w:val="333333"/>
          <w:sz w:val="21"/>
          <w:szCs w:val="21"/>
          <w:lang w:eastAsia="en-GB"/>
        </w:rPr>
      </w:pPr>
      <w:r w:rsidRPr="00493ACF">
        <w:rPr>
          <w:rFonts w:ascii="Comic Sans MS" w:eastAsia="Times New Roman" w:hAnsi="Comic Sans MS" w:cs="Times New Roman"/>
          <w:color w:val="333333"/>
          <w:sz w:val="21"/>
          <w:szCs w:val="21"/>
          <w:lang w:eastAsia="en-GB"/>
        </w:rPr>
        <w:t> </w:t>
      </w:r>
    </w:p>
    <w:p w14:paraId="2953A2C1" w14:textId="0210920C" w:rsidR="00493ACF" w:rsidRPr="00493ACF" w:rsidRDefault="00493ACF"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07ADE786" w14:textId="41D3C298"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u w:val="single"/>
          <w:bdr w:val="none" w:sz="0" w:space="0" w:color="auto" w:frame="1"/>
          <w:lang w:eastAsia="en-GB"/>
        </w:rPr>
      </w:pPr>
      <w:r w:rsidRPr="00493ACF">
        <w:rPr>
          <w:rFonts w:ascii="Verdana" w:eastAsia="Times New Roman" w:hAnsi="Verdana" w:cs="Arial"/>
          <w:color w:val="6F6F6E"/>
          <w:spacing w:val="3"/>
          <w:sz w:val="24"/>
          <w:szCs w:val="24"/>
          <w:u w:val="single"/>
          <w:bdr w:val="none" w:sz="0" w:space="0" w:color="auto" w:frame="1"/>
          <w:lang w:eastAsia="en-GB"/>
        </w:rPr>
        <w:t>What are the sounds taught?</w:t>
      </w:r>
    </w:p>
    <w:p w14:paraId="4B6610AC" w14:textId="259A84EE"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u w:val="single"/>
          <w:bdr w:val="none" w:sz="0" w:space="0" w:color="auto" w:frame="1"/>
          <w:lang w:eastAsia="en-GB"/>
        </w:rPr>
      </w:pPr>
    </w:p>
    <w:p w14:paraId="33EA6E43" w14:textId="473F3B07"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r w:rsidRPr="00493ACF">
        <w:rPr>
          <w:rFonts w:ascii="Verdana" w:eastAsia="Times New Roman" w:hAnsi="Verdana" w:cs="Arial"/>
          <w:b/>
          <w:bCs/>
          <w:color w:val="6F6F6E"/>
          <w:spacing w:val="3"/>
          <w:sz w:val="24"/>
          <w:szCs w:val="24"/>
          <w:bdr w:val="none" w:sz="0" w:space="0" w:color="auto" w:frame="1"/>
          <w:lang w:eastAsia="en-GB"/>
        </w:rPr>
        <w:t xml:space="preserve">Set 1 speed sounds: </w:t>
      </w:r>
      <w:r w:rsidRPr="00493ACF">
        <w:rPr>
          <w:rFonts w:ascii="Verdana" w:eastAsia="Times New Roman" w:hAnsi="Verdana" w:cs="Arial"/>
          <w:color w:val="6F6F6E"/>
          <w:spacing w:val="3"/>
          <w:sz w:val="24"/>
          <w:szCs w:val="24"/>
          <w:bdr w:val="none" w:sz="0" w:space="0" w:color="auto" w:frame="1"/>
          <w:lang w:eastAsia="en-GB"/>
        </w:rPr>
        <w:t>these are sounds represented by a single letter -</w:t>
      </w:r>
    </w:p>
    <w:p w14:paraId="22796B6F" w14:textId="5B9FB8CE"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r w:rsidRPr="00493ACF">
        <w:rPr>
          <w:rFonts w:ascii="Verdana" w:eastAsia="Times New Roman" w:hAnsi="Verdana" w:cs="Arial"/>
          <w:color w:val="6F6F6E"/>
          <w:spacing w:val="3"/>
          <w:sz w:val="24"/>
          <w:szCs w:val="24"/>
          <w:bdr w:val="none" w:sz="0" w:space="0" w:color="auto" w:frame="1"/>
          <w:lang w:eastAsia="en-GB"/>
        </w:rPr>
        <w:t xml:space="preserve"> </w:t>
      </w:r>
    </w:p>
    <w:p w14:paraId="19819ACB" w14:textId="528ED301"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r w:rsidRPr="00493ACF">
        <w:rPr>
          <w:rFonts w:ascii="Verdana" w:eastAsia="Times New Roman" w:hAnsi="Verdana" w:cs="Arial"/>
          <w:color w:val="6F6F6E"/>
          <w:spacing w:val="3"/>
          <w:sz w:val="24"/>
          <w:szCs w:val="24"/>
          <w:bdr w:val="none" w:sz="0" w:space="0" w:color="auto" w:frame="1"/>
          <w:lang w:eastAsia="en-GB"/>
        </w:rPr>
        <w:t xml:space="preserve">m  a  s  d  t  I  n  p  g  o  c  k  u  b  f  e  l  h  r  j  v  w  z  x </w:t>
      </w:r>
    </w:p>
    <w:p w14:paraId="4C41AF72" w14:textId="0EF47957"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53DFB8AD" w14:textId="0D5F4300"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r w:rsidRPr="00493ACF">
        <w:rPr>
          <w:rFonts w:ascii="Verdana" w:eastAsia="Times New Roman" w:hAnsi="Verdana" w:cs="Arial"/>
          <w:color w:val="6F6F6E"/>
          <w:spacing w:val="3"/>
          <w:sz w:val="24"/>
          <w:szCs w:val="24"/>
          <w:bdr w:val="none" w:sz="0" w:space="0" w:color="auto" w:frame="1"/>
          <w:lang w:eastAsia="en-GB"/>
        </w:rPr>
        <w:t>and sounds with two letters (digraphs) – sh  th  ch  qu  ng  nk  ck</w:t>
      </w:r>
    </w:p>
    <w:p w14:paraId="1A9A168B" w14:textId="245F872C"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443D6A7D" w14:textId="77777777" w:rsidR="00AB6831" w:rsidRPr="00493ACF" w:rsidRDefault="00AB6831" w:rsidP="00493ACF">
      <w:pPr>
        <w:shd w:val="clear" w:color="auto" w:fill="FFFFFF"/>
        <w:spacing w:after="0" w:line="330" w:lineRule="atLeast"/>
        <w:jc w:val="both"/>
        <w:textAlignment w:val="baseline"/>
        <w:rPr>
          <w:rFonts w:ascii="Verdana" w:eastAsia="Times New Roman" w:hAnsi="Verdana" w:cs="Arial"/>
          <w:b/>
          <w:bCs/>
          <w:color w:val="6F6F6E"/>
          <w:spacing w:val="3"/>
          <w:sz w:val="24"/>
          <w:szCs w:val="24"/>
          <w:bdr w:val="none" w:sz="0" w:space="0" w:color="auto" w:frame="1"/>
          <w:lang w:eastAsia="en-GB"/>
        </w:rPr>
      </w:pPr>
    </w:p>
    <w:p w14:paraId="3DA308DF" w14:textId="072F7F90" w:rsidR="00AB6831" w:rsidRPr="00493ACF" w:rsidRDefault="00AB6831" w:rsidP="00493ACF">
      <w:pPr>
        <w:shd w:val="clear" w:color="auto" w:fill="FFFFFF"/>
        <w:spacing w:after="0" w:line="330" w:lineRule="atLeast"/>
        <w:jc w:val="both"/>
        <w:textAlignment w:val="baseline"/>
        <w:rPr>
          <w:rFonts w:ascii="Verdana" w:eastAsia="Times New Roman" w:hAnsi="Verdana" w:cs="Arial"/>
          <w:b/>
          <w:bCs/>
          <w:color w:val="6F6F6E"/>
          <w:spacing w:val="3"/>
          <w:sz w:val="24"/>
          <w:szCs w:val="24"/>
          <w:bdr w:val="none" w:sz="0" w:space="0" w:color="auto" w:frame="1"/>
          <w:lang w:eastAsia="en-GB"/>
        </w:rPr>
      </w:pPr>
      <w:r w:rsidRPr="00493ACF">
        <w:rPr>
          <w:rFonts w:ascii="Verdana" w:eastAsia="Times New Roman" w:hAnsi="Verdana" w:cs="Arial"/>
          <w:b/>
          <w:bCs/>
          <w:color w:val="6F6F6E"/>
          <w:spacing w:val="3"/>
          <w:sz w:val="24"/>
          <w:szCs w:val="24"/>
          <w:bdr w:val="none" w:sz="0" w:space="0" w:color="auto" w:frame="1"/>
          <w:lang w:eastAsia="en-GB"/>
        </w:rPr>
        <w:t xml:space="preserve">Set 2 speed sounds:  </w:t>
      </w:r>
    </w:p>
    <w:p w14:paraId="7DFA522D" w14:textId="77777777"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67A40EE7" w14:textId="24D0EBFF"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r w:rsidRPr="00493ACF">
        <w:rPr>
          <w:rFonts w:ascii="Verdana" w:eastAsia="Times New Roman" w:hAnsi="Verdana" w:cs="Arial"/>
          <w:color w:val="6F6F6E"/>
          <w:spacing w:val="3"/>
          <w:sz w:val="24"/>
          <w:szCs w:val="24"/>
          <w:bdr w:val="none" w:sz="0" w:space="0" w:color="auto" w:frame="1"/>
          <w:lang w:eastAsia="en-GB"/>
        </w:rPr>
        <w:t>ay  ee  igh  ow  oo  (as in zoo)  oo (as in look)  ar  or  air  ir  ou  oy</w:t>
      </w:r>
    </w:p>
    <w:p w14:paraId="367BD39D" w14:textId="4771EF99"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2780DFEA" w14:textId="77777777"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790197F2" w14:textId="5996D759" w:rsidR="00AB6831" w:rsidRPr="00493ACF" w:rsidRDefault="00AB6831" w:rsidP="00493ACF">
      <w:pPr>
        <w:shd w:val="clear" w:color="auto" w:fill="FFFFFF"/>
        <w:spacing w:after="0" w:line="330" w:lineRule="atLeast"/>
        <w:jc w:val="both"/>
        <w:textAlignment w:val="baseline"/>
        <w:rPr>
          <w:rFonts w:ascii="Verdana" w:eastAsia="Times New Roman" w:hAnsi="Verdana" w:cs="Arial"/>
          <w:b/>
          <w:bCs/>
          <w:color w:val="6F6F6E"/>
          <w:spacing w:val="3"/>
          <w:sz w:val="24"/>
          <w:szCs w:val="24"/>
          <w:bdr w:val="none" w:sz="0" w:space="0" w:color="auto" w:frame="1"/>
          <w:lang w:eastAsia="en-GB"/>
        </w:rPr>
      </w:pPr>
      <w:r w:rsidRPr="00493ACF">
        <w:rPr>
          <w:rFonts w:ascii="Verdana" w:eastAsia="Times New Roman" w:hAnsi="Verdana" w:cs="Arial"/>
          <w:b/>
          <w:bCs/>
          <w:color w:val="6F6F6E"/>
          <w:spacing w:val="3"/>
          <w:sz w:val="24"/>
          <w:szCs w:val="24"/>
          <w:bdr w:val="none" w:sz="0" w:space="0" w:color="auto" w:frame="1"/>
          <w:lang w:eastAsia="en-GB"/>
        </w:rPr>
        <w:t xml:space="preserve">Set 3 speed sounds:  </w:t>
      </w:r>
    </w:p>
    <w:p w14:paraId="0AD05AE9" w14:textId="77777777"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202C7D24" w14:textId="06A17350" w:rsidR="00AB6831" w:rsidRPr="00493ACF" w:rsidRDefault="00AB6831"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r w:rsidRPr="00493ACF">
        <w:rPr>
          <w:rFonts w:ascii="Verdana" w:eastAsia="Times New Roman" w:hAnsi="Verdana" w:cs="Arial"/>
          <w:color w:val="6F6F6E"/>
          <w:spacing w:val="3"/>
          <w:sz w:val="24"/>
          <w:szCs w:val="24"/>
          <w:bdr w:val="none" w:sz="0" w:space="0" w:color="auto" w:frame="1"/>
          <w:lang w:eastAsia="en-GB"/>
        </w:rPr>
        <w:t>ea  oi  a-e  i-e  o-e  u-e  aw  are (as in share)  ur  er  ow  ai  oa  ew ire  ear  ure  ue  au  ph  wh  oe  ie</w:t>
      </w:r>
    </w:p>
    <w:p w14:paraId="72A67386" w14:textId="187CBC13" w:rsidR="00106696" w:rsidRPr="00493ACF" w:rsidRDefault="00106696" w:rsidP="00493ACF">
      <w:pPr>
        <w:shd w:val="clear" w:color="auto" w:fill="FFFFFF"/>
        <w:spacing w:after="0" w:line="330" w:lineRule="atLeast"/>
        <w:jc w:val="both"/>
        <w:textAlignment w:val="baseline"/>
        <w:rPr>
          <w:rFonts w:ascii="Sassoon primary" w:eastAsia="Times New Roman" w:hAnsi="Sassoon primary" w:cs="Arial"/>
          <w:color w:val="6F6F6E"/>
          <w:spacing w:val="3"/>
          <w:sz w:val="24"/>
          <w:szCs w:val="24"/>
          <w:bdr w:val="none" w:sz="0" w:space="0" w:color="auto" w:frame="1"/>
          <w:lang w:eastAsia="en-GB"/>
        </w:rPr>
      </w:pPr>
    </w:p>
    <w:p w14:paraId="1D230859" w14:textId="77777777" w:rsidR="001004EA" w:rsidRPr="001004EA" w:rsidRDefault="001004EA" w:rsidP="00493ACF">
      <w:pPr>
        <w:shd w:val="clear" w:color="auto" w:fill="FFFFFF"/>
        <w:spacing w:after="0" w:line="240" w:lineRule="auto"/>
        <w:jc w:val="both"/>
        <w:rPr>
          <w:rFonts w:ascii="Verdana" w:eastAsia="Times New Roman" w:hAnsi="Verdana" w:cs="Times New Roman"/>
          <w:color w:val="333333"/>
          <w:sz w:val="24"/>
          <w:szCs w:val="24"/>
          <w:lang w:eastAsia="en-GB"/>
        </w:rPr>
      </w:pPr>
      <w:r w:rsidRPr="001004EA">
        <w:rPr>
          <w:rFonts w:ascii="Verdana" w:eastAsia="Times New Roman" w:hAnsi="Verdana" w:cs="Times New Roman"/>
          <w:b/>
          <w:bCs/>
          <w:color w:val="333333"/>
          <w:sz w:val="24"/>
          <w:szCs w:val="24"/>
          <w:lang w:eastAsia="en-GB"/>
        </w:rPr>
        <w:t>Writing Sessions:</w:t>
      </w:r>
    </w:p>
    <w:p w14:paraId="6403ED03" w14:textId="77777777" w:rsidR="001004EA" w:rsidRPr="001004EA" w:rsidRDefault="001004EA" w:rsidP="00493ACF">
      <w:pPr>
        <w:shd w:val="clear" w:color="auto" w:fill="FFFFFF"/>
        <w:spacing w:after="0" w:line="240" w:lineRule="auto"/>
        <w:jc w:val="both"/>
        <w:rPr>
          <w:rFonts w:ascii="Verdana" w:eastAsia="Times New Roman" w:hAnsi="Verdana" w:cs="Times New Roman"/>
          <w:color w:val="333333"/>
          <w:sz w:val="24"/>
          <w:szCs w:val="24"/>
          <w:lang w:eastAsia="en-GB"/>
        </w:rPr>
      </w:pPr>
      <w:r w:rsidRPr="001004EA">
        <w:rPr>
          <w:rFonts w:ascii="Verdana" w:eastAsia="Times New Roman" w:hAnsi="Verdana" w:cs="Times New Roman"/>
          <w:color w:val="333333"/>
          <w:sz w:val="24"/>
          <w:szCs w:val="24"/>
          <w:lang w:eastAsia="en-GB"/>
        </w:rPr>
        <w:t>You may have heard your child talking about '</w:t>
      </w:r>
      <w:r w:rsidRPr="001004EA">
        <w:rPr>
          <w:rFonts w:ascii="Verdana" w:eastAsia="Times New Roman" w:hAnsi="Verdana" w:cs="Times New Roman"/>
          <w:b/>
          <w:bCs/>
          <w:color w:val="333333"/>
          <w:sz w:val="24"/>
          <w:szCs w:val="24"/>
          <w:lang w:eastAsia="en-GB"/>
        </w:rPr>
        <w:t>Hold, edit or build a sentence.'</w:t>
      </w:r>
    </w:p>
    <w:p w14:paraId="05A86C27" w14:textId="77777777" w:rsidR="001004EA" w:rsidRPr="001004EA" w:rsidRDefault="001004EA" w:rsidP="00493ACF">
      <w:pPr>
        <w:shd w:val="clear" w:color="auto" w:fill="FFFFFF"/>
        <w:spacing w:after="0" w:line="240" w:lineRule="auto"/>
        <w:jc w:val="both"/>
        <w:rPr>
          <w:rFonts w:ascii="Verdana" w:eastAsia="Times New Roman" w:hAnsi="Verdana" w:cs="Times New Roman"/>
          <w:color w:val="333333"/>
          <w:sz w:val="24"/>
          <w:szCs w:val="24"/>
          <w:lang w:eastAsia="en-GB"/>
        </w:rPr>
      </w:pPr>
      <w:r w:rsidRPr="001004EA">
        <w:rPr>
          <w:rFonts w:ascii="Verdana" w:eastAsia="Times New Roman" w:hAnsi="Verdana" w:cs="Times New Roman"/>
          <w:b/>
          <w:bCs/>
          <w:color w:val="333333"/>
          <w:sz w:val="24"/>
          <w:szCs w:val="24"/>
          <w:lang w:eastAsia="en-GB"/>
        </w:rPr>
        <w:t>Hold a sentence </w:t>
      </w:r>
      <w:r w:rsidRPr="001004EA">
        <w:rPr>
          <w:rFonts w:ascii="Verdana" w:eastAsia="Times New Roman" w:hAnsi="Verdana" w:cs="Times New Roman"/>
          <w:color w:val="333333"/>
          <w:sz w:val="24"/>
          <w:szCs w:val="24"/>
          <w:lang w:eastAsia="en-GB"/>
        </w:rPr>
        <w:t>is an activity that encourages children to remember a whole sentence while focusing on spelling and punctuation. </w:t>
      </w:r>
    </w:p>
    <w:p w14:paraId="2949C267" w14:textId="77777777" w:rsidR="001004EA" w:rsidRPr="001004EA" w:rsidRDefault="001004EA" w:rsidP="00493ACF">
      <w:pPr>
        <w:shd w:val="clear" w:color="auto" w:fill="FFFFFF"/>
        <w:spacing w:after="0" w:line="240" w:lineRule="auto"/>
        <w:jc w:val="both"/>
        <w:rPr>
          <w:rFonts w:ascii="Verdana" w:eastAsia="Times New Roman" w:hAnsi="Verdana" w:cs="Times New Roman"/>
          <w:color w:val="333333"/>
          <w:sz w:val="24"/>
          <w:szCs w:val="24"/>
          <w:lang w:eastAsia="en-GB"/>
        </w:rPr>
      </w:pPr>
      <w:r w:rsidRPr="001004EA">
        <w:rPr>
          <w:rFonts w:ascii="Verdana" w:eastAsia="Times New Roman" w:hAnsi="Verdana" w:cs="Times New Roman"/>
          <w:b/>
          <w:bCs/>
          <w:color w:val="333333"/>
          <w:sz w:val="24"/>
          <w:szCs w:val="24"/>
          <w:lang w:eastAsia="en-GB"/>
        </w:rPr>
        <w:t>Build a sentence </w:t>
      </w:r>
      <w:r w:rsidRPr="001004EA">
        <w:rPr>
          <w:rFonts w:ascii="Verdana" w:eastAsia="Times New Roman" w:hAnsi="Verdana" w:cs="Times New Roman"/>
          <w:color w:val="333333"/>
          <w:sz w:val="24"/>
          <w:szCs w:val="24"/>
          <w:lang w:eastAsia="en-GB"/>
        </w:rPr>
        <w:t>gives children the opportunity to create their own sentences to that shows the meaning of a word and edit a sentence allows the children to critique a sentence using their knowledge of spelling, punctuation and grammar. Children complete a longer piece of independent writing, which gives them the opportunity to show off their creativity and to practise their spelling, grammar and punctuation. </w:t>
      </w:r>
    </w:p>
    <w:p w14:paraId="0DB39FAB" w14:textId="77777777" w:rsidR="001004EA" w:rsidRPr="001004EA" w:rsidRDefault="001004EA" w:rsidP="00493ACF">
      <w:pPr>
        <w:shd w:val="clear" w:color="auto" w:fill="FFFFFF"/>
        <w:spacing w:after="0" w:line="240" w:lineRule="auto"/>
        <w:jc w:val="both"/>
        <w:rPr>
          <w:rFonts w:ascii="Verdana" w:eastAsia="Times New Roman" w:hAnsi="Verdana" w:cs="Times New Roman"/>
          <w:color w:val="333333"/>
          <w:sz w:val="24"/>
          <w:szCs w:val="24"/>
          <w:lang w:eastAsia="en-GB"/>
        </w:rPr>
      </w:pPr>
      <w:r w:rsidRPr="001004EA">
        <w:rPr>
          <w:rFonts w:ascii="Verdana" w:eastAsia="Times New Roman" w:hAnsi="Verdana" w:cs="Times New Roman"/>
          <w:b/>
          <w:bCs/>
          <w:color w:val="333333"/>
          <w:sz w:val="24"/>
          <w:szCs w:val="24"/>
          <w:lang w:eastAsia="en-GB"/>
        </w:rPr>
        <w:t>Proof reading</w:t>
      </w:r>
    </w:p>
    <w:p w14:paraId="3F012A14" w14:textId="77777777" w:rsidR="001004EA" w:rsidRPr="001004EA" w:rsidRDefault="001004EA" w:rsidP="00493ACF">
      <w:pPr>
        <w:shd w:val="clear" w:color="auto" w:fill="FFFFFF"/>
        <w:spacing w:after="0" w:line="240" w:lineRule="auto"/>
        <w:jc w:val="both"/>
        <w:rPr>
          <w:rFonts w:ascii="Verdana" w:eastAsia="Times New Roman" w:hAnsi="Verdana" w:cs="Times New Roman"/>
          <w:color w:val="333333"/>
          <w:sz w:val="24"/>
          <w:szCs w:val="24"/>
          <w:lang w:eastAsia="en-GB"/>
        </w:rPr>
      </w:pPr>
      <w:r w:rsidRPr="001004EA">
        <w:rPr>
          <w:rFonts w:ascii="Verdana" w:eastAsia="Times New Roman" w:hAnsi="Verdana" w:cs="Times New Roman"/>
          <w:color w:val="333333"/>
          <w:sz w:val="24"/>
          <w:szCs w:val="24"/>
          <w:lang w:eastAsia="en-GB"/>
        </w:rPr>
        <w:t>Children learn the importance of checking and proof reading their writing in order to spot and correct any mistakes they may have made.  This important skill is taught from the start of the Green Get Writing book, and requires children to find and correct errors that have been made in a short sentence.</w:t>
      </w:r>
    </w:p>
    <w:p w14:paraId="2AB81BA1" w14:textId="77777777" w:rsidR="001004EA" w:rsidRPr="001004EA" w:rsidRDefault="001004EA" w:rsidP="00493ACF">
      <w:pPr>
        <w:shd w:val="clear" w:color="auto" w:fill="FFFFFF"/>
        <w:spacing w:after="0" w:line="240" w:lineRule="auto"/>
        <w:jc w:val="both"/>
        <w:rPr>
          <w:rFonts w:ascii="Verdana" w:eastAsia="Times New Roman" w:hAnsi="Verdana" w:cs="Times New Roman"/>
          <w:color w:val="333333"/>
          <w:sz w:val="24"/>
          <w:szCs w:val="24"/>
          <w:lang w:eastAsia="en-GB"/>
        </w:rPr>
      </w:pPr>
      <w:r w:rsidRPr="001004EA">
        <w:rPr>
          <w:rFonts w:ascii="Verdana" w:eastAsia="Times New Roman" w:hAnsi="Verdana" w:cs="Times New Roman"/>
          <w:color w:val="333333"/>
          <w:sz w:val="24"/>
          <w:szCs w:val="24"/>
          <w:lang w:eastAsia="en-GB"/>
        </w:rPr>
        <w:t> </w:t>
      </w:r>
    </w:p>
    <w:p w14:paraId="0447E7E5" w14:textId="77777777" w:rsidR="001004EA" w:rsidRPr="00493ACF" w:rsidRDefault="001004EA" w:rsidP="00493ACF">
      <w:pPr>
        <w:shd w:val="clear" w:color="auto" w:fill="FFFFFF"/>
        <w:spacing w:after="0" w:line="330" w:lineRule="atLeast"/>
        <w:jc w:val="both"/>
        <w:textAlignment w:val="baseline"/>
        <w:rPr>
          <w:rFonts w:ascii="Verdana" w:eastAsia="Times New Roman" w:hAnsi="Verdana" w:cs="Arial"/>
          <w:color w:val="6F6F6E"/>
          <w:spacing w:val="3"/>
          <w:sz w:val="24"/>
          <w:szCs w:val="24"/>
          <w:bdr w:val="none" w:sz="0" w:space="0" w:color="auto" w:frame="1"/>
          <w:lang w:eastAsia="en-GB"/>
        </w:rPr>
      </w:pPr>
    </w:p>
    <w:p w14:paraId="0BA3E5FC" w14:textId="1037F973" w:rsidR="00C266CE" w:rsidRPr="00493ACF" w:rsidRDefault="00BC0257" w:rsidP="00493ACF">
      <w:pPr>
        <w:shd w:val="clear" w:color="auto" w:fill="FFFFFF"/>
        <w:spacing w:after="0" w:line="330" w:lineRule="atLeast"/>
        <w:jc w:val="both"/>
        <w:textAlignment w:val="baseline"/>
        <w:rPr>
          <w:rFonts w:ascii="Verdana" w:eastAsia="Times New Roman" w:hAnsi="Verdana" w:cs="Arial"/>
          <w:color w:val="6F6F6E"/>
          <w:spacing w:val="3"/>
          <w:sz w:val="24"/>
          <w:szCs w:val="24"/>
          <w:u w:val="single"/>
          <w:bdr w:val="none" w:sz="0" w:space="0" w:color="auto" w:frame="1"/>
          <w:lang w:eastAsia="en-GB"/>
        </w:rPr>
      </w:pPr>
      <w:r>
        <w:rPr>
          <w:rFonts w:ascii="Verdana" w:eastAsia="Times New Roman" w:hAnsi="Verdana" w:cs="Arial"/>
          <w:color w:val="6F6F6E"/>
          <w:spacing w:val="3"/>
          <w:sz w:val="24"/>
          <w:szCs w:val="24"/>
          <w:u w:val="single"/>
          <w:bdr w:val="none" w:sz="0" w:space="0" w:color="auto" w:frame="1"/>
          <w:lang w:eastAsia="en-GB"/>
        </w:rPr>
        <w:t>How you can help at home</w:t>
      </w:r>
      <w:bookmarkStart w:id="0" w:name="_GoBack"/>
      <w:bookmarkEnd w:id="0"/>
    </w:p>
    <w:p w14:paraId="287C50DF" w14:textId="77777777" w:rsidR="00106696" w:rsidRPr="00493ACF" w:rsidRDefault="00106696" w:rsidP="00493ACF">
      <w:pPr>
        <w:shd w:val="clear" w:color="auto" w:fill="FFFFFF"/>
        <w:spacing w:after="0" w:line="330" w:lineRule="atLeast"/>
        <w:jc w:val="both"/>
        <w:textAlignment w:val="baseline"/>
        <w:rPr>
          <w:rFonts w:ascii="Verdana" w:eastAsia="Times New Roman" w:hAnsi="Verdana" w:cs="Arial"/>
          <w:color w:val="6F6F6E"/>
          <w:spacing w:val="3"/>
          <w:sz w:val="24"/>
          <w:szCs w:val="24"/>
          <w:lang w:eastAsia="en-GB"/>
        </w:rPr>
      </w:pPr>
    </w:p>
    <w:p w14:paraId="29BAA327" w14:textId="2CD44663" w:rsidR="00C266CE" w:rsidRPr="00493ACF" w:rsidRDefault="00C266CE" w:rsidP="00493ACF">
      <w:pPr>
        <w:pStyle w:val="ListParagraph"/>
        <w:numPr>
          <w:ilvl w:val="0"/>
          <w:numId w:val="5"/>
        </w:numPr>
        <w:shd w:val="clear" w:color="auto" w:fill="FFFFFF"/>
        <w:spacing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 xml:space="preserve">Read to </w:t>
      </w:r>
      <w:r w:rsidR="00106696" w:rsidRPr="00493ACF">
        <w:rPr>
          <w:rFonts w:ascii="Verdana" w:eastAsia="Times New Roman" w:hAnsi="Verdana" w:cs="Arial"/>
          <w:color w:val="6F6F6E"/>
          <w:spacing w:val="3"/>
          <w:sz w:val="24"/>
          <w:szCs w:val="24"/>
          <w:lang w:eastAsia="en-GB"/>
        </w:rPr>
        <w:t xml:space="preserve">your child </w:t>
      </w:r>
      <w:r w:rsidRPr="00493ACF">
        <w:rPr>
          <w:rFonts w:ascii="Verdana" w:eastAsia="Times New Roman" w:hAnsi="Verdana" w:cs="Arial"/>
          <w:color w:val="6F6F6E"/>
          <w:spacing w:val="3"/>
          <w:sz w:val="24"/>
          <w:szCs w:val="24"/>
          <w:lang w:eastAsia="en-GB"/>
        </w:rPr>
        <w:t>and always discuss the story you are reading to try to build your child’s comprehension skills, inference and understanding.</w:t>
      </w:r>
    </w:p>
    <w:p w14:paraId="669D15B6" w14:textId="77777777" w:rsidR="00106696" w:rsidRPr="00493ACF" w:rsidRDefault="00106696" w:rsidP="00493ACF">
      <w:pPr>
        <w:pStyle w:val="ListParagraph"/>
        <w:shd w:val="clear" w:color="auto" w:fill="FFFFFF"/>
        <w:spacing w:after="0" w:line="330" w:lineRule="atLeast"/>
        <w:jc w:val="both"/>
        <w:textAlignment w:val="baseline"/>
        <w:rPr>
          <w:rFonts w:ascii="Verdana" w:eastAsia="Times New Roman" w:hAnsi="Verdana" w:cs="Arial"/>
          <w:color w:val="6F6F6E"/>
          <w:spacing w:val="3"/>
          <w:sz w:val="24"/>
          <w:szCs w:val="24"/>
          <w:lang w:eastAsia="en-GB"/>
        </w:rPr>
      </w:pPr>
    </w:p>
    <w:p w14:paraId="78FA1BCF" w14:textId="7748BCE5" w:rsidR="00106696" w:rsidRPr="00493ACF" w:rsidRDefault="00C266CE" w:rsidP="00493ACF">
      <w:pPr>
        <w:pStyle w:val="ListParagraph"/>
        <w:numPr>
          <w:ilvl w:val="0"/>
          <w:numId w:val="5"/>
        </w:numPr>
        <w:shd w:val="clear" w:color="auto" w:fill="FFFFFF"/>
        <w:spacing w:before="270" w:after="0" w:line="240" w:lineRule="auto"/>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Practi</w:t>
      </w:r>
      <w:r w:rsidR="00106696" w:rsidRPr="00493ACF">
        <w:rPr>
          <w:rFonts w:ascii="Verdana" w:eastAsia="Times New Roman" w:hAnsi="Verdana" w:cs="Arial"/>
          <w:color w:val="6F6F6E"/>
          <w:spacing w:val="3"/>
          <w:sz w:val="24"/>
          <w:szCs w:val="24"/>
          <w:lang w:eastAsia="en-GB"/>
        </w:rPr>
        <w:t>s</w:t>
      </w:r>
      <w:r w:rsidRPr="00493ACF">
        <w:rPr>
          <w:rFonts w:ascii="Verdana" w:eastAsia="Times New Roman" w:hAnsi="Verdana" w:cs="Arial"/>
          <w:color w:val="6F6F6E"/>
          <w:spacing w:val="3"/>
          <w:sz w:val="24"/>
          <w:szCs w:val="24"/>
          <w:lang w:eastAsia="en-GB"/>
        </w:rPr>
        <w:t>e the sounds they know at home. These are the sounds in the Speed Sound Chart at the start of the storybooks.</w:t>
      </w:r>
    </w:p>
    <w:p w14:paraId="1D659E08" w14:textId="77777777" w:rsidR="00106696" w:rsidRPr="00493ACF" w:rsidRDefault="00106696" w:rsidP="00493ACF">
      <w:pPr>
        <w:pStyle w:val="ListParagraph"/>
        <w:shd w:val="clear" w:color="auto" w:fill="FFFFFF"/>
        <w:spacing w:before="270" w:after="0" w:line="330" w:lineRule="atLeast"/>
        <w:jc w:val="both"/>
        <w:textAlignment w:val="baseline"/>
        <w:rPr>
          <w:rFonts w:ascii="Sassoon primary" w:eastAsia="Times New Roman" w:hAnsi="Sassoon primary" w:cs="Arial"/>
          <w:color w:val="6F6F6E"/>
          <w:spacing w:val="3"/>
          <w:sz w:val="24"/>
          <w:szCs w:val="24"/>
          <w:lang w:eastAsia="en-GB"/>
        </w:rPr>
      </w:pPr>
    </w:p>
    <w:p w14:paraId="620804B1" w14:textId="2F1BD88D" w:rsidR="00C266CE" w:rsidRPr="00493ACF" w:rsidRDefault="00C266CE" w:rsidP="00493ACF">
      <w:pPr>
        <w:pStyle w:val="ListParagraph"/>
        <w:numPr>
          <w:ilvl w:val="0"/>
          <w:numId w:val="5"/>
        </w:numPr>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Listen to your child read</w:t>
      </w:r>
      <w:r w:rsidR="00106696" w:rsidRPr="00493ACF">
        <w:rPr>
          <w:rFonts w:ascii="Verdana" w:eastAsia="Times New Roman" w:hAnsi="Verdana" w:cs="Arial"/>
          <w:color w:val="6F6F6E"/>
          <w:spacing w:val="3"/>
          <w:sz w:val="24"/>
          <w:szCs w:val="24"/>
          <w:lang w:eastAsia="en-GB"/>
        </w:rPr>
        <w:t>;</w:t>
      </w:r>
      <w:r w:rsidRPr="00493ACF">
        <w:rPr>
          <w:rFonts w:ascii="Verdana" w:eastAsia="Times New Roman" w:hAnsi="Verdana" w:cs="Arial"/>
          <w:color w:val="6F6F6E"/>
          <w:spacing w:val="3"/>
          <w:sz w:val="24"/>
          <w:szCs w:val="24"/>
          <w:lang w:eastAsia="en-GB"/>
        </w:rPr>
        <w:t xml:space="preserve"> both their RWI </w:t>
      </w:r>
      <w:r w:rsidR="00106696" w:rsidRPr="00493ACF">
        <w:rPr>
          <w:rFonts w:ascii="Verdana" w:eastAsia="Times New Roman" w:hAnsi="Verdana" w:cs="Arial"/>
          <w:color w:val="6F6F6E"/>
          <w:spacing w:val="3"/>
          <w:sz w:val="24"/>
          <w:szCs w:val="24"/>
          <w:lang w:eastAsia="en-GB"/>
        </w:rPr>
        <w:t xml:space="preserve">book-bag </w:t>
      </w:r>
      <w:r w:rsidRPr="00493ACF">
        <w:rPr>
          <w:rFonts w:ascii="Verdana" w:eastAsia="Times New Roman" w:hAnsi="Verdana" w:cs="Arial"/>
          <w:color w:val="6F6F6E"/>
          <w:spacing w:val="3"/>
          <w:sz w:val="24"/>
          <w:szCs w:val="24"/>
          <w:lang w:eastAsia="en-GB"/>
        </w:rPr>
        <w:t>book</w:t>
      </w:r>
      <w:r w:rsidR="00106696" w:rsidRPr="00493ACF">
        <w:rPr>
          <w:rFonts w:ascii="Verdana" w:eastAsia="Times New Roman" w:hAnsi="Verdana" w:cs="Arial"/>
          <w:color w:val="6F6F6E"/>
          <w:spacing w:val="3"/>
          <w:sz w:val="24"/>
          <w:szCs w:val="24"/>
          <w:lang w:eastAsia="en-GB"/>
        </w:rPr>
        <w:t>s</w:t>
      </w:r>
      <w:r w:rsidRPr="00493ACF">
        <w:rPr>
          <w:rFonts w:ascii="Verdana" w:eastAsia="Times New Roman" w:hAnsi="Verdana" w:cs="Arial"/>
          <w:color w:val="6F6F6E"/>
          <w:spacing w:val="3"/>
          <w:sz w:val="24"/>
          <w:szCs w:val="24"/>
          <w:lang w:eastAsia="en-GB"/>
        </w:rPr>
        <w:t xml:space="preserve"> and other books, every day. Make sure that your child brings their RWI </w:t>
      </w:r>
      <w:r w:rsidR="00106696" w:rsidRPr="00493ACF">
        <w:rPr>
          <w:rFonts w:ascii="Verdana" w:eastAsia="Times New Roman" w:hAnsi="Verdana" w:cs="Arial"/>
          <w:color w:val="6F6F6E"/>
          <w:spacing w:val="3"/>
          <w:sz w:val="24"/>
          <w:szCs w:val="24"/>
          <w:lang w:eastAsia="en-GB"/>
        </w:rPr>
        <w:t xml:space="preserve">books </w:t>
      </w:r>
      <w:r w:rsidRPr="00493ACF">
        <w:rPr>
          <w:rFonts w:ascii="Verdana" w:eastAsia="Times New Roman" w:hAnsi="Verdana" w:cs="Arial"/>
          <w:color w:val="6F6F6E"/>
          <w:spacing w:val="3"/>
          <w:sz w:val="24"/>
          <w:szCs w:val="24"/>
          <w:lang w:eastAsia="en-GB"/>
        </w:rPr>
        <w:t>into school every day</w:t>
      </w:r>
      <w:r w:rsidR="00106696" w:rsidRPr="00493ACF">
        <w:rPr>
          <w:rFonts w:ascii="Verdana" w:eastAsia="Times New Roman" w:hAnsi="Verdana" w:cs="Arial"/>
          <w:color w:val="6F6F6E"/>
          <w:spacing w:val="3"/>
          <w:sz w:val="24"/>
          <w:szCs w:val="24"/>
          <w:lang w:eastAsia="en-GB"/>
        </w:rPr>
        <w:t>.</w:t>
      </w:r>
    </w:p>
    <w:p w14:paraId="3C62F30A" w14:textId="77777777" w:rsidR="00106696" w:rsidRPr="00493ACF" w:rsidRDefault="00106696" w:rsidP="00493ACF">
      <w:pPr>
        <w:pStyle w:val="ListParagraph"/>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p>
    <w:p w14:paraId="68A8D689" w14:textId="78144333" w:rsidR="00C266CE" w:rsidRPr="00493ACF" w:rsidRDefault="00C266CE" w:rsidP="00493ACF">
      <w:pPr>
        <w:pStyle w:val="ListParagraph"/>
        <w:numPr>
          <w:ilvl w:val="0"/>
          <w:numId w:val="5"/>
        </w:numPr>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Talk to them! The most important thing you can do is to talk to your child and listen to them when they are talking to you. Try to extend their vocabulary range and their skill at talking in increasingly more complex sentences. For example, try to teach them alternative words for ideas, or nouns they already know.</w:t>
      </w:r>
    </w:p>
    <w:p w14:paraId="7BC50092" w14:textId="77777777" w:rsidR="00106696" w:rsidRPr="00493ACF" w:rsidRDefault="00106696" w:rsidP="00493ACF">
      <w:pPr>
        <w:pStyle w:val="ListParagraph"/>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p>
    <w:p w14:paraId="303B369D" w14:textId="1DA06EF2" w:rsidR="00C266CE" w:rsidRPr="00493ACF" w:rsidRDefault="00C266CE" w:rsidP="00493ACF">
      <w:pPr>
        <w:pStyle w:val="ListParagraph"/>
        <w:numPr>
          <w:ilvl w:val="0"/>
          <w:numId w:val="5"/>
        </w:numPr>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 xml:space="preserve">Look out for our RWI Workshops, where you can find out about how we teach phonics at </w:t>
      </w:r>
      <w:r w:rsidR="000E430C" w:rsidRPr="00493ACF">
        <w:rPr>
          <w:rFonts w:ascii="Verdana" w:eastAsia="Times New Roman" w:hAnsi="Verdana" w:cs="Arial"/>
          <w:color w:val="6F6F6E"/>
          <w:spacing w:val="3"/>
          <w:sz w:val="24"/>
          <w:szCs w:val="24"/>
          <w:lang w:eastAsia="en-GB"/>
        </w:rPr>
        <w:t>here at Gerrans,</w:t>
      </w:r>
      <w:r w:rsidRPr="00493ACF">
        <w:rPr>
          <w:rFonts w:ascii="Verdana" w:eastAsia="Times New Roman" w:hAnsi="Verdana" w:cs="Arial"/>
          <w:color w:val="6F6F6E"/>
          <w:spacing w:val="3"/>
          <w:sz w:val="24"/>
          <w:szCs w:val="24"/>
          <w:lang w:eastAsia="en-GB"/>
        </w:rPr>
        <w:t xml:space="preserve"> so that you are best placed to support your child’s reading journey</w:t>
      </w:r>
    </w:p>
    <w:p w14:paraId="45B8806A" w14:textId="77777777" w:rsidR="000E430C" w:rsidRPr="00493ACF" w:rsidRDefault="000E430C" w:rsidP="00493ACF">
      <w:pPr>
        <w:pStyle w:val="ListParagraph"/>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p>
    <w:p w14:paraId="5D4F627D" w14:textId="24836A52" w:rsidR="000E430C" w:rsidRPr="00493ACF" w:rsidRDefault="00C266CE" w:rsidP="00493ACF">
      <w:pPr>
        <w:pStyle w:val="ListParagraph"/>
        <w:numPr>
          <w:ilvl w:val="0"/>
          <w:numId w:val="5"/>
        </w:numPr>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lastRenderedPageBreak/>
        <w:t xml:space="preserve">Make sure that </w:t>
      </w:r>
      <w:r w:rsidR="000E430C" w:rsidRPr="00493ACF">
        <w:rPr>
          <w:rFonts w:ascii="Verdana" w:eastAsia="Times New Roman" w:hAnsi="Verdana" w:cs="Arial"/>
          <w:color w:val="6F6F6E"/>
          <w:spacing w:val="3"/>
          <w:sz w:val="24"/>
          <w:szCs w:val="24"/>
          <w:lang w:eastAsia="en-GB"/>
        </w:rPr>
        <w:t xml:space="preserve">your child </w:t>
      </w:r>
      <w:r w:rsidRPr="00493ACF">
        <w:rPr>
          <w:rFonts w:ascii="Verdana" w:eastAsia="Times New Roman" w:hAnsi="Verdana" w:cs="Arial"/>
          <w:color w:val="6F6F6E"/>
          <w:spacing w:val="3"/>
          <w:sz w:val="24"/>
          <w:szCs w:val="24"/>
          <w:lang w:eastAsia="en-GB"/>
        </w:rPr>
        <w:t>attend</w:t>
      </w:r>
      <w:r w:rsidR="000E430C" w:rsidRPr="00493ACF">
        <w:rPr>
          <w:rFonts w:ascii="Verdana" w:eastAsia="Times New Roman" w:hAnsi="Verdana" w:cs="Arial"/>
          <w:color w:val="6F6F6E"/>
          <w:spacing w:val="3"/>
          <w:sz w:val="24"/>
          <w:szCs w:val="24"/>
          <w:lang w:eastAsia="en-GB"/>
        </w:rPr>
        <w:t>s</w:t>
      </w:r>
      <w:r w:rsidRPr="00493ACF">
        <w:rPr>
          <w:rFonts w:ascii="Verdana" w:eastAsia="Times New Roman" w:hAnsi="Verdana" w:cs="Arial"/>
          <w:color w:val="6F6F6E"/>
          <w:spacing w:val="3"/>
          <w:sz w:val="24"/>
          <w:szCs w:val="24"/>
          <w:lang w:eastAsia="en-GB"/>
        </w:rPr>
        <w:t xml:space="preserve"> school every day, and that they are on time, as this will help your child to </w:t>
      </w:r>
      <w:r w:rsidR="000E430C" w:rsidRPr="00493ACF">
        <w:rPr>
          <w:rFonts w:ascii="Verdana" w:eastAsia="Times New Roman" w:hAnsi="Verdana" w:cs="Arial"/>
          <w:color w:val="6F6F6E"/>
          <w:spacing w:val="3"/>
          <w:sz w:val="24"/>
          <w:szCs w:val="24"/>
          <w:lang w:eastAsia="en-GB"/>
        </w:rPr>
        <w:t xml:space="preserve">be ready to learn and </w:t>
      </w:r>
      <w:r w:rsidRPr="00493ACF">
        <w:rPr>
          <w:rFonts w:ascii="Verdana" w:eastAsia="Times New Roman" w:hAnsi="Verdana" w:cs="Arial"/>
          <w:color w:val="6F6F6E"/>
          <w:spacing w:val="3"/>
          <w:sz w:val="24"/>
          <w:szCs w:val="24"/>
          <w:lang w:eastAsia="en-GB"/>
        </w:rPr>
        <w:t>make the most progress.</w:t>
      </w:r>
    </w:p>
    <w:p w14:paraId="0B9CE96F" w14:textId="237DED30" w:rsidR="000E430C" w:rsidRDefault="000E430C" w:rsidP="00493ACF">
      <w:pPr>
        <w:pStyle w:val="ListParagraph"/>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p>
    <w:p w14:paraId="608F9BD5" w14:textId="77777777" w:rsidR="00493ACF" w:rsidRPr="00493ACF" w:rsidRDefault="00493ACF" w:rsidP="00493ACF">
      <w:pPr>
        <w:pStyle w:val="NormalWeb"/>
        <w:shd w:val="clear" w:color="auto" w:fill="FFFFFF"/>
        <w:spacing w:before="300" w:beforeAutospacing="0" w:after="150" w:afterAutospacing="0"/>
        <w:rPr>
          <w:rFonts w:ascii="Verdana" w:hAnsi="Verdana"/>
          <w:color w:val="333333"/>
          <w:u w:val="single"/>
        </w:rPr>
      </w:pPr>
      <w:r w:rsidRPr="00493ACF">
        <w:rPr>
          <w:rStyle w:val="Strong"/>
          <w:rFonts w:ascii="Verdana" w:hAnsi="Verdana"/>
          <w:color w:val="333333"/>
          <w:u w:val="single"/>
        </w:rPr>
        <w:t>Useful websites for Parents</w:t>
      </w:r>
    </w:p>
    <w:p w14:paraId="005A2CB9" w14:textId="77777777" w:rsidR="00493ACF" w:rsidRPr="00493ACF" w:rsidRDefault="00493ACF" w:rsidP="00493ACF">
      <w:pPr>
        <w:pStyle w:val="NormalWeb"/>
        <w:shd w:val="clear" w:color="auto" w:fill="FFFFFF"/>
        <w:spacing w:before="300" w:beforeAutospacing="0" w:after="150" w:afterAutospacing="0"/>
        <w:rPr>
          <w:rFonts w:ascii="Verdana" w:hAnsi="Verdana"/>
          <w:color w:val="333333"/>
        </w:rPr>
      </w:pPr>
      <w:r w:rsidRPr="00493ACF">
        <w:rPr>
          <w:rFonts w:ascii="Verdana" w:hAnsi="Verdana"/>
          <w:color w:val="333333"/>
        </w:rPr>
        <w:t>Please find a list of websites that you may find useful in helping you and your child  learn about phonics. Games and fun activity websites are also included.</w:t>
      </w:r>
    </w:p>
    <w:p w14:paraId="1E726FBA" w14:textId="77777777" w:rsidR="00493ACF" w:rsidRPr="00493ACF" w:rsidRDefault="00493ACF" w:rsidP="00493ACF">
      <w:pPr>
        <w:pStyle w:val="NormalWeb"/>
        <w:shd w:val="clear" w:color="auto" w:fill="FFFFFF"/>
        <w:spacing w:before="300" w:beforeAutospacing="0" w:after="150" w:afterAutospacing="0"/>
        <w:rPr>
          <w:rFonts w:ascii="Verdana" w:hAnsi="Verdana"/>
          <w:color w:val="333333"/>
        </w:rPr>
      </w:pPr>
      <w:hyperlink r:id="rId9" w:history="1">
        <w:r w:rsidRPr="00493ACF">
          <w:rPr>
            <w:rStyle w:val="Hyperlink"/>
            <w:rFonts w:ascii="Verdana" w:hAnsi="Verdana"/>
            <w:color w:val="428BCA"/>
          </w:rPr>
          <w:t>https://www.ruthmiskin.com/en/find-out-more/parents/</w:t>
        </w:r>
      </w:hyperlink>
      <w:r w:rsidRPr="00493ACF">
        <w:rPr>
          <w:rFonts w:ascii="Verdana" w:hAnsi="Verdana"/>
          <w:color w:val="333333"/>
        </w:rPr>
        <w:t> - Information and resources to support phonics learning at home</w:t>
      </w:r>
    </w:p>
    <w:p w14:paraId="27350718" w14:textId="77777777" w:rsidR="00493ACF" w:rsidRPr="00493ACF" w:rsidRDefault="00493ACF" w:rsidP="00493ACF">
      <w:pPr>
        <w:pStyle w:val="NormalWeb"/>
        <w:shd w:val="clear" w:color="auto" w:fill="FFFFFF"/>
        <w:spacing w:before="300" w:beforeAutospacing="0" w:after="150" w:afterAutospacing="0"/>
        <w:rPr>
          <w:rFonts w:ascii="Verdana" w:hAnsi="Verdana"/>
          <w:color w:val="333333"/>
        </w:rPr>
      </w:pPr>
      <w:hyperlink r:id="rId10" w:tgtFrame="_blank" w:history="1">
        <w:r w:rsidRPr="00493ACF">
          <w:rPr>
            <w:rStyle w:val="Hyperlink"/>
            <w:rFonts w:ascii="Verdana" w:hAnsi="Verdana"/>
            <w:color w:val="428BCA"/>
          </w:rPr>
          <w:t>http://www.bbc.co.uk/bitesize/ks1/literacy/phonics/play/</w:t>
        </w:r>
      </w:hyperlink>
      <w:r w:rsidRPr="00493ACF">
        <w:rPr>
          <w:rFonts w:ascii="Verdana" w:hAnsi="Verdana"/>
          <w:color w:val="333333"/>
        </w:rPr>
        <w:t> - fun games for the children to play</w:t>
      </w:r>
    </w:p>
    <w:p w14:paraId="385DE163" w14:textId="77777777" w:rsidR="00493ACF" w:rsidRPr="00493ACF" w:rsidRDefault="00493ACF" w:rsidP="00493ACF">
      <w:pPr>
        <w:pStyle w:val="NormalWeb"/>
        <w:shd w:val="clear" w:color="auto" w:fill="FFFFFF"/>
        <w:spacing w:before="300" w:beforeAutospacing="0" w:after="150" w:afterAutospacing="0"/>
        <w:rPr>
          <w:rFonts w:ascii="Verdana" w:hAnsi="Verdana"/>
          <w:color w:val="333333"/>
        </w:rPr>
      </w:pPr>
      <w:hyperlink r:id="rId11" w:tgtFrame="_blank" w:history="1">
        <w:r w:rsidRPr="00493ACF">
          <w:rPr>
            <w:rStyle w:val="Hyperlink"/>
            <w:rFonts w:ascii="Verdana" w:hAnsi="Verdana"/>
            <w:color w:val="428BCA"/>
          </w:rPr>
          <w:t>http://www.ictgames.com/literacy.html</w:t>
        </w:r>
      </w:hyperlink>
      <w:r w:rsidRPr="00493ACF">
        <w:rPr>
          <w:rFonts w:ascii="Verdana" w:hAnsi="Verdana"/>
          <w:color w:val="333333"/>
        </w:rPr>
        <w:t>  - fun games for the children to play</w:t>
      </w:r>
    </w:p>
    <w:p w14:paraId="049C5940" w14:textId="77777777" w:rsidR="00493ACF" w:rsidRPr="00493ACF" w:rsidRDefault="00493ACF" w:rsidP="00493ACF">
      <w:pPr>
        <w:pStyle w:val="NormalWeb"/>
        <w:shd w:val="clear" w:color="auto" w:fill="FFFFFF"/>
        <w:spacing w:before="300" w:beforeAutospacing="0" w:after="150" w:afterAutospacing="0"/>
        <w:rPr>
          <w:rFonts w:ascii="Verdana" w:hAnsi="Verdana"/>
          <w:color w:val="333333"/>
        </w:rPr>
      </w:pPr>
      <w:hyperlink r:id="rId12" w:tgtFrame="_blank" w:history="1">
        <w:r w:rsidRPr="00493ACF">
          <w:rPr>
            <w:rStyle w:val="Hyperlink"/>
            <w:rFonts w:ascii="Verdana" w:hAnsi="Verdana"/>
            <w:color w:val="428BCA"/>
          </w:rPr>
          <w:t>http://www.firstschoolyears.com/</w:t>
        </w:r>
      </w:hyperlink>
      <w:r w:rsidRPr="00493ACF">
        <w:rPr>
          <w:rFonts w:ascii="Verdana" w:hAnsi="Verdana"/>
          <w:color w:val="333333"/>
        </w:rPr>
        <w:t>  - fun games for the children to play</w:t>
      </w:r>
    </w:p>
    <w:p w14:paraId="7D18AE42" w14:textId="77777777" w:rsidR="00493ACF" w:rsidRPr="00493ACF" w:rsidRDefault="00493ACF" w:rsidP="00493ACF">
      <w:pPr>
        <w:pStyle w:val="NormalWeb"/>
        <w:shd w:val="clear" w:color="auto" w:fill="FFFFFF"/>
        <w:spacing w:before="300" w:beforeAutospacing="0" w:after="150" w:afterAutospacing="0"/>
        <w:rPr>
          <w:rFonts w:ascii="Verdana" w:hAnsi="Verdana"/>
          <w:color w:val="333333"/>
        </w:rPr>
      </w:pPr>
      <w:hyperlink r:id="rId13" w:tgtFrame="_blank" w:history="1">
        <w:r w:rsidRPr="00493ACF">
          <w:rPr>
            <w:rStyle w:val="Hyperlink"/>
            <w:rFonts w:ascii="Verdana" w:hAnsi="Verdana"/>
            <w:color w:val="428BCA"/>
          </w:rPr>
          <w:t>BBC Bitesize</w:t>
        </w:r>
      </w:hyperlink>
      <w:r w:rsidRPr="00493ACF">
        <w:rPr>
          <w:rFonts w:ascii="Verdana" w:hAnsi="Verdana"/>
          <w:color w:val="333333"/>
        </w:rPr>
        <w:t> - many games to play covering all areas of the curriculum</w:t>
      </w:r>
    </w:p>
    <w:p w14:paraId="3100FD64" w14:textId="77777777" w:rsidR="00493ACF" w:rsidRPr="00493ACF" w:rsidRDefault="00493ACF" w:rsidP="00493ACF">
      <w:pPr>
        <w:pStyle w:val="ListParagraph"/>
        <w:shd w:val="clear" w:color="auto" w:fill="FFFFFF"/>
        <w:spacing w:before="270" w:after="0" w:line="330" w:lineRule="atLeast"/>
        <w:jc w:val="both"/>
        <w:textAlignment w:val="baseline"/>
        <w:rPr>
          <w:rFonts w:ascii="Verdana" w:eastAsia="Times New Roman" w:hAnsi="Verdana" w:cs="Arial"/>
          <w:color w:val="6F6F6E"/>
          <w:spacing w:val="3"/>
          <w:sz w:val="24"/>
          <w:szCs w:val="24"/>
          <w:lang w:eastAsia="en-GB"/>
        </w:rPr>
      </w:pPr>
    </w:p>
    <w:p w14:paraId="59F904B4" w14:textId="4F98FECE" w:rsidR="00C266CE" w:rsidRPr="00493ACF" w:rsidRDefault="00C266CE" w:rsidP="00493ACF">
      <w:pPr>
        <w:shd w:val="clear" w:color="auto" w:fill="FFFFFF"/>
        <w:spacing w:before="300" w:after="0" w:line="330" w:lineRule="atLeast"/>
        <w:jc w:val="both"/>
        <w:textAlignment w:val="baseline"/>
        <w:rPr>
          <w:rFonts w:ascii="Verdana" w:eastAsia="Times New Roman" w:hAnsi="Verdana" w:cs="Arial"/>
          <w:color w:val="6F6F6E"/>
          <w:spacing w:val="3"/>
          <w:sz w:val="24"/>
          <w:szCs w:val="24"/>
          <w:lang w:eastAsia="en-GB"/>
        </w:rPr>
      </w:pPr>
      <w:r w:rsidRPr="00493ACF">
        <w:rPr>
          <w:rFonts w:ascii="Verdana" w:eastAsia="Times New Roman" w:hAnsi="Verdana" w:cs="Arial"/>
          <w:color w:val="6F6F6E"/>
          <w:spacing w:val="3"/>
          <w:sz w:val="24"/>
          <w:szCs w:val="24"/>
          <w:lang w:eastAsia="en-GB"/>
        </w:rPr>
        <w:t>If you need further advice or help with how best to help, please contact the RWI Lead teacher (</w:t>
      </w:r>
      <w:r w:rsidR="000E430C" w:rsidRPr="00493ACF">
        <w:rPr>
          <w:rFonts w:ascii="Verdana" w:eastAsia="Times New Roman" w:hAnsi="Verdana" w:cs="Arial"/>
          <w:color w:val="6F6F6E"/>
          <w:spacing w:val="3"/>
          <w:sz w:val="24"/>
          <w:szCs w:val="24"/>
          <w:lang w:eastAsia="en-GB"/>
        </w:rPr>
        <w:t>Emily Haines</w:t>
      </w:r>
      <w:r w:rsidRPr="00493ACF">
        <w:rPr>
          <w:rFonts w:ascii="Verdana" w:eastAsia="Times New Roman" w:hAnsi="Verdana" w:cs="Arial"/>
          <w:color w:val="6F6F6E"/>
          <w:spacing w:val="3"/>
          <w:sz w:val="24"/>
          <w:szCs w:val="24"/>
          <w:lang w:eastAsia="en-GB"/>
        </w:rPr>
        <w:t>) who will be happy to meet with you.</w:t>
      </w:r>
    </w:p>
    <w:p w14:paraId="718B49E2" w14:textId="7C0BD273" w:rsidR="00C266CE" w:rsidRPr="00493ACF" w:rsidRDefault="00C266CE" w:rsidP="00493ACF">
      <w:pPr>
        <w:jc w:val="both"/>
        <w:rPr>
          <w:rFonts w:ascii="Verdana" w:hAnsi="Verdana"/>
          <w:sz w:val="24"/>
          <w:szCs w:val="24"/>
        </w:rPr>
      </w:pPr>
    </w:p>
    <w:p w14:paraId="6C958BE6" w14:textId="4024D5CA" w:rsidR="000E430C" w:rsidRPr="00493ACF" w:rsidRDefault="000E430C" w:rsidP="00493ACF">
      <w:pPr>
        <w:jc w:val="both"/>
        <w:rPr>
          <w:rFonts w:ascii="Sassoon primary" w:hAnsi="Sassoon primary"/>
          <w:sz w:val="24"/>
          <w:szCs w:val="24"/>
        </w:rPr>
      </w:pPr>
    </w:p>
    <w:p w14:paraId="602A7B20" w14:textId="77777777" w:rsidR="000E430C" w:rsidRPr="00493ACF" w:rsidRDefault="000E430C" w:rsidP="00493ACF">
      <w:pPr>
        <w:jc w:val="both"/>
        <w:rPr>
          <w:rFonts w:ascii="Sassoon primary" w:hAnsi="Sassoon primary"/>
          <w:sz w:val="24"/>
          <w:szCs w:val="24"/>
        </w:rPr>
      </w:pPr>
    </w:p>
    <w:sectPr w:rsidR="000E430C" w:rsidRPr="00493A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assoon primary">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27109"/>
    <w:multiLevelType w:val="multilevel"/>
    <w:tmpl w:val="814E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C6D1D"/>
    <w:multiLevelType w:val="multilevel"/>
    <w:tmpl w:val="5FA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C53F5"/>
    <w:multiLevelType w:val="multilevel"/>
    <w:tmpl w:val="2D5A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A139B0"/>
    <w:multiLevelType w:val="multilevel"/>
    <w:tmpl w:val="98CE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B16F12"/>
    <w:multiLevelType w:val="hybridMultilevel"/>
    <w:tmpl w:val="F6968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A833E6"/>
    <w:multiLevelType w:val="hybridMultilevel"/>
    <w:tmpl w:val="2AE04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CD0388"/>
    <w:multiLevelType w:val="multilevel"/>
    <w:tmpl w:val="5DA06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5424E3"/>
    <w:multiLevelType w:val="multilevel"/>
    <w:tmpl w:val="8EBC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D126DA"/>
    <w:multiLevelType w:val="multilevel"/>
    <w:tmpl w:val="88220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8"/>
  </w:num>
  <w:num w:numId="4">
    <w:abstractNumId w:val="5"/>
  </w:num>
  <w:num w:numId="5">
    <w:abstractNumId w:val="4"/>
  </w:num>
  <w:num w:numId="6">
    <w:abstractNumId w:val="7"/>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E4B"/>
    <w:rsid w:val="0002483E"/>
    <w:rsid w:val="00060768"/>
    <w:rsid w:val="000E430C"/>
    <w:rsid w:val="001004EA"/>
    <w:rsid w:val="00106696"/>
    <w:rsid w:val="001B6EAD"/>
    <w:rsid w:val="001C7CB1"/>
    <w:rsid w:val="00266A12"/>
    <w:rsid w:val="00305ED3"/>
    <w:rsid w:val="003061C3"/>
    <w:rsid w:val="00314523"/>
    <w:rsid w:val="00442595"/>
    <w:rsid w:val="00493ACF"/>
    <w:rsid w:val="005E6678"/>
    <w:rsid w:val="00657FAB"/>
    <w:rsid w:val="0066080E"/>
    <w:rsid w:val="00666E4B"/>
    <w:rsid w:val="006F36F3"/>
    <w:rsid w:val="00735A98"/>
    <w:rsid w:val="007B0FDA"/>
    <w:rsid w:val="007F32AD"/>
    <w:rsid w:val="008779DF"/>
    <w:rsid w:val="009041C6"/>
    <w:rsid w:val="009F601E"/>
    <w:rsid w:val="00AB6831"/>
    <w:rsid w:val="00AC27E2"/>
    <w:rsid w:val="00AC40BE"/>
    <w:rsid w:val="00BA4E1D"/>
    <w:rsid w:val="00BA71D8"/>
    <w:rsid w:val="00BC0257"/>
    <w:rsid w:val="00C266CE"/>
    <w:rsid w:val="00C45AD0"/>
    <w:rsid w:val="00D55576"/>
    <w:rsid w:val="00D97FB8"/>
    <w:rsid w:val="00F505D2"/>
    <w:rsid w:val="00F562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90CD69D"/>
  <w15:chartTrackingRefBased/>
  <w15:docId w15:val="{6173DD0B-2C9A-4054-A4BD-EACDBC93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EAD"/>
    <w:pPr>
      <w:ind w:left="720"/>
      <w:contextualSpacing/>
    </w:pPr>
  </w:style>
  <w:style w:type="paragraph" w:styleId="BalloonText">
    <w:name w:val="Balloon Text"/>
    <w:basedOn w:val="Normal"/>
    <w:link w:val="BalloonTextChar"/>
    <w:uiPriority w:val="99"/>
    <w:semiHidden/>
    <w:unhideWhenUsed/>
    <w:rsid w:val="001004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04EA"/>
    <w:rPr>
      <w:rFonts w:ascii="Segoe UI" w:hAnsi="Segoe UI" w:cs="Segoe UI"/>
      <w:sz w:val="18"/>
      <w:szCs w:val="18"/>
    </w:rPr>
  </w:style>
  <w:style w:type="paragraph" w:styleId="NormalWeb">
    <w:name w:val="Normal (Web)"/>
    <w:basedOn w:val="Normal"/>
    <w:uiPriority w:val="99"/>
    <w:semiHidden/>
    <w:unhideWhenUsed/>
    <w:rsid w:val="00493AC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93ACF"/>
    <w:rPr>
      <w:b/>
      <w:bCs/>
    </w:rPr>
  </w:style>
  <w:style w:type="character" w:styleId="Hyperlink">
    <w:name w:val="Hyperlink"/>
    <w:basedOn w:val="DefaultParagraphFont"/>
    <w:uiPriority w:val="99"/>
    <w:semiHidden/>
    <w:unhideWhenUsed/>
    <w:rsid w:val="00493A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772225">
      <w:bodyDiv w:val="1"/>
      <w:marLeft w:val="0"/>
      <w:marRight w:val="0"/>
      <w:marTop w:val="0"/>
      <w:marBottom w:val="0"/>
      <w:divBdr>
        <w:top w:val="none" w:sz="0" w:space="0" w:color="auto"/>
        <w:left w:val="none" w:sz="0" w:space="0" w:color="auto"/>
        <w:bottom w:val="none" w:sz="0" w:space="0" w:color="auto"/>
        <w:right w:val="none" w:sz="0" w:space="0" w:color="auto"/>
      </w:divBdr>
      <w:divsChild>
        <w:div w:id="380787325">
          <w:marLeft w:val="0"/>
          <w:marRight w:val="0"/>
          <w:marTop w:val="0"/>
          <w:marBottom w:val="0"/>
          <w:divBdr>
            <w:top w:val="none" w:sz="0" w:space="0" w:color="auto"/>
            <w:left w:val="none" w:sz="0" w:space="0" w:color="auto"/>
            <w:bottom w:val="none" w:sz="0" w:space="0" w:color="auto"/>
            <w:right w:val="none" w:sz="0" w:space="0" w:color="auto"/>
          </w:divBdr>
        </w:div>
        <w:div w:id="342778850">
          <w:marLeft w:val="0"/>
          <w:marRight w:val="0"/>
          <w:marTop w:val="0"/>
          <w:marBottom w:val="0"/>
          <w:divBdr>
            <w:top w:val="none" w:sz="0" w:space="0" w:color="auto"/>
            <w:left w:val="none" w:sz="0" w:space="0" w:color="auto"/>
            <w:bottom w:val="none" w:sz="0" w:space="0" w:color="auto"/>
            <w:right w:val="none" w:sz="0" w:space="0" w:color="auto"/>
          </w:divBdr>
        </w:div>
        <w:div w:id="2131901345">
          <w:marLeft w:val="0"/>
          <w:marRight w:val="0"/>
          <w:marTop w:val="0"/>
          <w:marBottom w:val="0"/>
          <w:divBdr>
            <w:top w:val="none" w:sz="0" w:space="0" w:color="auto"/>
            <w:left w:val="none" w:sz="0" w:space="0" w:color="auto"/>
            <w:bottom w:val="none" w:sz="0" w:space="0" w:color="auto"/>
            <w:right w:val="none" w:sz="0" w:space="0" w:color="auto"/>
          </w:divBdr>
        </w:div>
        <w:div w:id="736630907">
          <w:marLeft w:val="0"/>
          <w:marRight w:val="0"/>
          <w:marTop w:val="0"/>
          <w:marBottom w:val="0"/>
          <w:divBdr>
            <w:top w:val="none" w:sz="0" w:space="0" w:color="auto"/>
            <w:left w:val="none" w:sz="0" w:space="0" w:color="auto"/>
            <w:bottom w:val="none" w:sz="0" w:space="0" w:color="auto"/>
            <w:right w:val="none" w:sz="0" w:space="0" w:color="auto"/>
          </w:divBdr>
        </w:div>
        <w:div w:id="676882634">
          <w:marLeft w:val="0"/>
          <w:marRight w:val="0"/>
          <w:marTop w:val="0"/>
          <w:marBottom w:val="0"/>
          <w:divBdr>
            <w:top w:val="none" w:sz="0" w:space="0" w:color="auto"/>
            <w:left w:val="none" w:sz="0" w:space="0" w:color="auto"/>
            <w:bottom w:val="none" w:sz="0" w:space="0" w:color="auto"/>
            <w:right w:val="none" w:sz="0" w:space="0" w:color="auto"/>
          </w:divBdr>
        </w:div>
        <w:div w:id="905460765">
          <w:marLeft w:val="0"/>
          <w:marRight w:val="0"/>
          <w:marTop w:val="0"/>
          <w:marBottom w:val="0"/>
          <w:divBdr>
            <w:top w:val="none" w:sz="0" w:space="0" w:color="auto"/>
            <w:left w:val="none" w:sz="0" w:space="0" w:color="auto"/>
            <w:bottom w:val="none" w:sz="0" w:space="0" w:color="auto"/>
            <w:right w:val="none" w:sz="0" w:space="0" w:color="auto"/>
          </w:divBdr>
        </w:div>
        <w:div w:id="1138186240">
          <w:marLeft w:val="0"/>
          <w:marRight w:val="0"/>
          <w:marTop w:val="0"/>
          <w:marBottom w:val="0"/>
          <w:divBdr>
            <w:top w:val="none" w:sz="0" w:space="0" w:color="auto"/>
            <w:left w:val="none" w:sz="0" w:space="0" w:color="auto"/>
            <w:bottom w:val="none" w:sz="0" w:space="0" w:color="auto"/>
            <w:right w:val="none" w:sz="0" w:space="0" w:color="auto"/>
          </w:divBdr>
        </w:div>
      </w:divsChild>
    </w:div>
    <w:div w:id="789133526">
      <w:bodyDiv w:val="1"/>
      <w:marLeft w:val="0"/>
      <w:marRight w:val="0"/>
      <w:marTop w:val="0"/>
      <w:marBottom w:val="0"/>
      <w:divBdr>
        <w:top w:val="none" w:sz="0" w:space="0" w:color="auto"/>
        <w:left w:val="none" w:sz="0" w:space="0" w:color="auto"/>
        <w:bottom w:val="none" w:sz="0" w:space="0" w:color="auto"/>
        <w:right w:val="none" w:sz="0" w:space="0" w:color="auto"/>
      </w:divBdr>
      <w:divsChild>
        <w:div w:id="1352881599">
          <w:marLeft w:val="1890"/>
          <w:marRight w:val="0"/>
          <w:marTop w:val="0"/>
          <w:marBottom w:val="0"/>
          <w:divBdr>
            <w:top w:val="single" w:sz="6" w:space="0" w:color="E6E6E6"/>
            <w:left w:val="none" w:sz="0" w:space="0" w:color="auto"/>
            <w:bottom w:val="none" w:sz="0" w:space="0" w:color="auto"/>
            <w:right w:val="none" w:sz="0" w:space="0" w:color="auto"/>
          </w:divBdr>
        </w:div>
      </w:divsChild>
    </w:div>
    <w:div w:id="978877478">
      <w:bodyDiv w:val="1"/>
      <w:marLeft w:val="0"/>
      <w:marRight w:val="0"/>
      <w:marTop w:val="0"/>
      <w:marBottom w:val="0"/>
      <w:divBdr>
        <w:top w:val="none" w:sz="0" w:space="0" w:color="auto"/>
        <w:left w:val="none" w:sz="0" w:space="0" w:color="auto"/>
        <w:bottom w:val="none" w:sz="0" w:space="0" w:color="auto"/>
        <w:right w:val="none" w:sz="0" w:space="0" w:color="auto"/>
      </w:divBdr>
    </w:div>
    <w:div w:id="1181044383">
      <w:bodyDiv w:val="1"/>
      <w:marLeft w:val="0"/>
      <w:marRight w:val="0"/>
      <w:marTop w:val="0"/>
      <w:marBottom w:val="0"/>
      <w:divBdr>
        <w:top w:val="none" w:sz="0" w:space="0" w:color="auto"/>
        <w:left w:val="none" w:sz="0" w:space="0" w:color="auto"/>
        <w:bottom w:val="none" w:sz="0" w:space="0" w:color="auto"/>
        <w:right w:val="none" w:sz="0" w:space="0" w:color="auto"/>
      </w:divBdr>
      <w:divsChild>
        <w:div w:id="825442061">
          <w:marLeft w:val="0"/>
          <w:marRight w:val="0"/>
          <w:marTop w:val="0"/>
          <w:marBottom w:val="0"/>
          <w:divBdr>
            <w:top w:val="none" w:sz="0" w:space="0" w:color="auto"/>
            <w:left w:val="none" w:sz="0" w:space="0" w:color="auto"/>
            <w:bottom w:val="none" w:sz="0" w:space="0" w:color="auto"/>
            <w:right w:val="none" w:sz="0" w:space="0" w:color="auto"/>
          </w:divBdr>
        </w:div>
        <w:div w:id="2083797598">
          <w:marLeft w:val="0"/>
          <w:marRight w:val="0"/>
          <w:marTop w:val="0"/>
          <w:marBottom w:val="0"/>
          <w:divBdr>
            <w:top w:val="none" w:sz="0" w:space="0" w:color="auto"/>
            <w:left w:val="none" w:sz="0" w:space="0" w:color="auto"/>
            <w:bottom w:val="none" w:sz="0" w:space="0" w:color="auto"/>
            <w:right w:val="none" w:sz="0" w:space="0" w:color="auto"/>
          </w:divBdr>
        </w:div>
        <w:div w:id="864903309">
          <w:marLeft w:val="0"/>
          <w:marRight w:val="0"/>
          <w:marTop w:val="0"/>
          <w:marBottom w:val="0"/>
          <w:divBdr>
            <w:top w:val="none" w:sz="0" w:space="0" w:color="auto"/>
            <w:left w:val="none" w:sz="0" w:space="0" w:color="auto"/>
            <w:bottom w:val="none" w:sz="0" w:space="0" w:color="auto"/>
            <w:right w:val="none" w:sz="0" w:space="0" w:color="auto"/>
          </w:divBdr>
        </w:div>
        <w:div w:id="881596676">
          <w:marLeft w:val="0"/>
          <w:marRight w:val="0"/>
          <w:marTop w:val="0"/>
          <w:marBottom w:val="0"/>
          <w:divBdr>
            <w:top w:val="none" w:sz="0" w:space="0" w:color="auto"/>
            <w:left w:val="none" w:sz="0" w:space="0" w:color="auto"/>
            <w:bottom w:val="none" w:sz="0" w:space="0" w:color="auto"/>
            <w:right w:val="none" w:sz="0" w:space="0" w:color="auto"/>
          </w:divBdr>
        </w:div>
        <w:div w:id="994139117">
          <w:marLeft w:val="0"/>
          <w:marRight w:val="0"/>
          <w:marTop w:val="0"/>
          <w:marBottom w:val="0"/>
          <w:divBdr>
            <w:top w:val="none" w:sz="0" w:space="0" w:color="auto"/>
            <w:left w:val="none" w:sz="0" w:space="0" w:color="auto"/>
            <w:bottom w:val="none" w:sz="0" w:space="0" w:color="auto"/>
            <w:right w:val="none" w:sz="0" w:space="0" w:color="auto"/>
          </w:divBdr>
        </w:div>
      </w:divsChild>
    </w:div>
    <w:div w:id="1555240719">
      <w:bodyDiv w:val="1"/>
      <w:marLeft w:val="0"/>
      <w:marRight w:val="0"/>
      <w:marTop w:val="0"/>
      <w:marBottom w:val="0"/>
      <w:divBdr>
        <w:top w:val="none" w:sz="0" w:space="0" w:color="auto"/>
        <w:left w:val="none" w:sz="0" w:space="0" w:color="auto"/>
        <w:bottom w:val="none" w:sz="0" w:space="0" w:color="auto"/>
        <w:right w:val="none" w:sz="0" w:space="0" w:color="auto"/>
      </w:divBdr>
      <w:divsChild>
        <w:div w:id="35550326">
          <w:marLeft w:val="0"/>
          <w:marRight w:val="0"/>
          <w:marTop w:val="0"/>
          <w:marBottom w:val="0"/>
          <w:divBdr>
            <w:top w:val="none" w:sz="0" w:space="0" w:color="auto"/>
            <w:left w:val="none" w:sz="0" w:space="0" w:color="auto"/>
            <w:bottom w:val="none" w:sz="0" w:space="0" w:color="auto"/>
            <w:right w:val="none" w:sz="0" w:space="0" w:color="auto"/>
          </w:divBdr>
        </w:div>
        <w:div w:id="129902684">
          <w:marLeft w:val="0"/>
          <w:marRight w:val="0"/>
          <w:marTop w:val="0"/>
          <w:marBottom w:val="0"/>
          <w:divBdr>
            <w:top w:val="none" w:sz="0" w:space="0" w:color="auto"/>
            <w:left w:val="none" w:sz="0" w:space="0" w:color="auto"/>
            <w:bottom w:val="none" w:sz="0" w:space="0" w:color="auto"/>
            <w:right w:val="none" w:sz="0" w:space="0" w:color="auto"/>
          </w:divBdr>
        </w:div>
        <w:div w:id="1494180777">
          <w:marLeft w:val="0"/>
          <w:marRight w:val="0"/>
          <w:marTop w:val="0"/>
          <w:marBottom w:val="0"/>
          <w:divBdr>
            <w:top w:val="none" w:sz="0" w:space="0" w:color="auto"/>
            <w:left w:val="none" w:sz="0" w:space="0" w:color="auto"/>
            <w:bottom w:val="none" w:sz="0" w:space="0" w:color="auto"/>
            <w:right w:val="none" w:sz="0" w:space="0" w:color="auto"/>
          </w:divBdr>
          <w:divsChild>
            <w:div w:id="989674394">
              <w:marLeft w:val="0"/>
              <w:marRight w:val="0"/>
              <w:marTop w:val="0"/>
              <w:marBottom w:val="0"/>
              <w:divBdr>
                <w:top w:val="none" w:sz="0" w:space="0" w:color="auto"/>
                <w:left w:val="none" w:sz="0" w:space="0" w:color="auto"/>
                <w:bottom w:val="none" w:sz="0" w:space="0" w:color="auto"/>
                <w:right w:val="none" w:sz="0" w:space="0" w:color="auto"/>
              </w:divBdr>
            </w:div>
            <w:div w:id="781533983">
              <w:marLeft w:val="0"/>
              <w:marRight w:val="0"/>
              <w:marTop w:val="0"/>
              <w:marBottom w:val="0"/>
              <w:divBdr>
                <w:top w:val="none" w:sz="0" w:space="0" w:color="auto"/>
                <w:left w:val="none" w:sz="0" w:space="0" w:color="auto"/>
                <w:bottom w:val="none" w:sz="0" w:space="0" w:color="auto"/>
                <w:right w:val="none" w:sz="0" w:space="0" w:color="auto"/>
              </w:divBdr>
            </w:div>
            <w:div w:id="432743752">
              <w:marLeft w:val="0"/>
              <w:marRight w:val="0"/>
              <w:marTop w:val="0"/>
              <w:marBottom w:val="0"/>
              <w:divBdr>
                <w:top w:val="none" w:sz="0" w:space="0" w:color="auto"/>
                <w:left w:val="none" w:sz="0" w:space="0" w:color="auto"/>
                <w:bottom w:val="none" w:sz="0" w:space="0" w:color="auto"/>
                <w:right w:val="none" w:sz="0" w:space="0" w:color="auto"/>
              </w:divBdr>
            </w:div>
            <w:div w:id="998465361">
              <w:marLeft w:val="0"/>
              <w:marRight w:val="0"/>
              <w:marTop w:val="0"/>
              <w:marBottom w:val="0"/>
              <w:divBdr>
                <w:top w:val="none" w:sz="0" w:space="0" w:color="auto"/>
                <w:left w:val="none" w:sz="0" w:space="0" w:color="auto"/>
                <w:bottom w:val="none" w:sz="0" w:space="0" w:color="auto"/>
                <w:right w:val="none" w:sz="0" w:space="0" w:color="auto"/>
              </w:divBdr>
            </w:div>
          </w:divsChild>
        </w:div>
        <w:div w:id="1738893365">
          <w:marLeft w:val="0"/>
          <w:marRight w:val="0"/>
          <w:marTop w:val="0"/>
          <w:marBottom w:val="0"/>
          <w:divBdr>
            <w:top w:val="none" w:sz="0" w:space="0" w:color="auto"/>
            <w:left w:val="none" w:sz="0" w:space="0" w:color="auto"/>
            <w:bottom w:val="none" w:sz="0" w:space="0" w:color="auto"/>
            <w:right w:val="none" w:sz="0" w:space="0" w:color="auto"/>
          </w:divBdr>
        </w:div>
        <w:div w:id="1699546385">
          <w:marLeft w:val="0"/>
          <w:marRight w:val="0"/>
          <w:marTop w:val="0"/>
          <w:marBottom w:val="0"/>
          <w:divBdr>
            <w:top w:val="none" w:sz="0" w:space="0" w:color="auto"/>
            <w:left w:val="none" w:sz="0" w:space="0" w:color="auto"/>
            <w:bottom w:val="none" w:sz="0" w:space="0" w:color="auto"/>
            <w:right w:val="none" w:sz="0" w:space="0" w:color="auto"/>
          </w:divBdr>
        </w:div>
        <w:div w:id="1898466735">
          <w:marLeft w:val="0"/>
          <w:marRight w:val="0"/>
          <w:marTop w:val="0"/>
          <w:marBottom w:val="0"/>
          <w:divBdr>
            <w:top w:val="none" w:sz="0" w:space="0" w:color="auto"/>
            <w:left w:val="none" w:sz="0" w:space="0" w:color="auto"/>
            <w:bottom w:val="none" w:sz="0" w:space="0" w:color="auto"/>
            <w:right w:val="none" w:sz="0" w:space="0" w:color="auto"/>
          </w:divBdr>
        </w:div>
        <w:div w:id="1160847808">
          <w:marLeft w:val="0"/>
          <w:marRight w:val="0"/>
          <w:marTop w:val="0"/>
          <w:marBottom w:val="0"/>
          <w:divBdr>
            <w:top w:val="none" w:sz="0" w:space="0" w:color="auto"/>
            <w:left w:val="none" w:sz="0" w:space="0" w:color="auto"/>
            <w:bottom w:val="none" w:sz="0" w:space="0" w:color="auto"/>
            <w:right w:val="none" w:sz="0" w:space="0" w:color="auto"/>
          </w:divBdr>
        </w:div>
        <w:div w:id="1696929375">
          <w:marLeft w:val="0"/>
          <w:marRight w:val="0"/>
          <w:marTop w:val="0"/>
          <w:marBottom w:val="0"/>
          <w:divBdr>
            <w:top w:val="none" w:sz="0" w:space="0" w:color="auto"/>
            <w:left w:val="none" w:sz="0" w:space="0" w:color="auto"/>
            <w:bottom w:val="none" w:sz="0" w:space="0" w:color="auto"/>
            <w:right w:val="none" w:sz="0" w:space="0" w:color="auto"/>
          </w:divBdr>
        </w:div>
        <w:div w:id="2028024818">
          <w:marLeft w:val="0"/>
          <w:marRight w:val="0"/>
          <w:marTop w:val="0"/>
          <w:marBottom w:val="0"/>
          <w:divBdr>
            <w:top w:val="none" w:sz="0" w:space="0" w:color="auto"/>
            <w:left w:val="none" w:sz="0" w:space="0" w:color="auto"/>
            <w:bottom w:val="none" w:sz="0" w:space="0" w:color="auto"/>
            <w:right w:val="none" w:sz="0" w:space="0" w:color="auto"/>
          </w:divBdr>
          <w:divsChild>
            <w:div w:id="1577595315">
              <w:marLeft w:val="0"/>
              <w:marRight w:val="0"/>
              <w:marTop w:val="0"/>
              <w:marBottom w:val="0"/>
              <w:divBdr>
                <w:top w:val="none" w:sz="0" w:space="0" w:color="auto"/>
                <w:left w:val="none" w:sz="0" w:space="0" w:color="auto"/>
                <w:bottom w:val="none" w:sz="0" w:space="0" w:color="auto"/>
                <w:right w:val="none" w:sz="0" w:space="0" w:color="auto"/>
              </w:divBdr>
            </w:div>
            <w:div w:id="814880610">
              <w:marLeft w:val="0"/>
              <w:marRight w:val="0"/>
              <w:marTop w:val="0"/>
              <w:marBottom w:val="0"/>
              <w:divBdr>
                <w:top w:val="none" w:sz="0" w:space="0" w:color="auto"/>
                <w:left w:val="none" w:sz="0" w:space="0" w:color="auto"/>
                <w:bottom w:val="none" w:sz="0" w:space="0" w:color="auto"/>
                <w:right w:val="none" w:sz="0" w:space="0" w:color="auto"/>
              </w:divBdr>
            </w:div>
            <w:div w:id="2132506619">
              <w:marLeft w:val="0"/>
              <w:marRight w:val="0"/>
              <w:marTop w:val="0"/>
              <w:marBottom w:val="0"/>
              <w:divBdr>
                <w:top w:val="none" w:sz="0" w:space="0" w:color="auto"/>
                <w:left w:val="none" w:sz="0" w:space="0" w:color="auto"/>
                <w:bottom w:val="none" w:sz="0" w:space="0" w:color="auto"/>
                <w:right w:val="none" w:sz="0" w:space="0" w:color="auto"/>
              </w:divBdr>
              <w:divsChild>
                <w:div w:id="653264178">
                  <w:marLeft w:val="0"/>
                  <w:marRight w:val="0"/>
                  <w:marTop w:val="0"/>
                  <w:marBottom w:val="0"/>
                  <w:divBdr>
                    <w:top w:val="none" w:sz="0" w:space="0" w:color="auto"/>
                    <w:left w:val="none" w:sz="0" w:space="0" w:color="auto"/>
                    <w:bottom w:val="none" w:sz="0" w:space="0" w:color="auto"/>
                    <w:right w:val="none" w:sz="0" w:space="0" w:color="auto"/>
                  </w:divBdr>
                </w:div>
                <w:div w:id="1274366198">
                  <w:marLeft w:val="0"/>
                  <w:marRight w:val="0"/>
                  <w:marTop w:val="0"/>
                  <w:marBottom w:val="0"/>
                  <w:divBdr>
                    <w:top w:val="none" w:sz="0" w:space="0" w:color="auto"/>
                    <w:left w:val="none" w:sz="0" w:space="0" w:color="auto"/>
                    <w:bottom w:val="none" w:sz="0" w:space="0" w:color="auto"/>
                    <w:right w:val="none" w:sz="0" w:space="0" w:color="auto"/>
                  </w:divBdr>
                </w:div>
                <w:div w:id="1272594893">
                  <w:marLeft w:val="0"/>
                  <w:marRight w:val="0"/>
                  <w:marTop w:val="0"/>
                  <w:marBottom w:val="0"/>
                  <w:divBdr>
                    <w:top w:val="none" w:sz="0" w:space="0" w:color="auto"/>
                    <w:left w:val="none" w:sz="0" w:space="0" w:color="auto"/>
                    <w:bottom w:val="none" w:sz="0" w:space="0" w:color="auto"/>
                    <w:right w:val="none" w:sz="0" w:space="0" w:color="auto"/>
                  </w:divBdr>
                  <w:divsChild>
                    <w:div w:id="1445881669">
                      <w:marLeft w:val="0"/>
                      <w:marRight w:val="0"/>
                      <w:marTop w:val="0"/>
                      <w:marBottom w:val="0"/>
                      <w:divBdr>
                        <w:top w:val="none" w:sz="0" w:space="0" w:color="auto"/>
                        <w:left w:val="none" w:sz="0" w:space="0" w:color="auto"/>
                        <w:bottom w:val="none" w:sz="0" w:space="0" w:color="auto"/>
                        <w:right w:val="none" w:sz="0" w:space="0" w:color="auto"/>
                      </w:divBdr>
                    </w:div>
                    <w:div w:id="1572617421">
                      <w:marLeft w:val="0"/>
                      <w:marRight w:val="0"/>
                      <w:marTop w:val="0"/>
                      <w:marBottom w:val="0"/>
                      <w:divBdr>
                        <w:top w:val="none" w:sz="0" w:space="0" w:color="auto"/>
                        <w:left w:val="none" w:sz="0" w:space="0" w:color="auto"/>
                        <w:bottom w:val="none" w:sz="0" w:space="0" w:color="auto"/>
                        <w:right w:val="none" w:sz="0" w:space="0" w:color="auto"/>
                      </w:divBdr>
                    </w:div>
                    <w:div w:id="226840485">
                      <w:marLeft w:val="0"/>
                      <w:marRight w:val="0"/>
                      <w:marTop w:val="0"/>
                      <w:marBottom w:val="0"/>
                      <w:divBdr>
                        <w:top w:val="none" w:sz="0" w:space="0" w:color="auto"/>
                        <w:left w:val="none" w:sz="0" w:space="0" w:color="auto"/>
                        <w:bottom w:val="none" w:sz="0" w:space="0" w:color="auto"/>
                        <w:right w:val="none" w:sz="0" w:space="0" w:color="auto"/>
                      </w:divBdr>
                    </w:div>
                    <w:div w:id="457722553">
                      <w:marLeft w:val="0"/>
                      <w:marRight w:val="0"/>
                      <w:marTop w:val="0"/>
                      <w:marBottom w:val="0"/>
                      <w:divBdr>
                        <w:top w:val="none" w:sz="0" w:space="0" w:color="auto"/>
                        <w:left w:val="none" w:sz="0" w:space="0" w:color="auto"/>
                        <w:bottom w:val="none" w:sz="0" w:space="0" w:color="auto"/>
                        <w:right w:val="none" w:sz="0" w:space="0" w:color="auto"/>
                      </w:divBdr>
                    </w:div>
                    <w:div w:id="755859283">
                      <w:marLeft w:val="0"/>
                      <w:marRight w:val="0"/>
                      <w:marTop w:val="0"/>
                      <w:marBottom w:val="0"/>
                      <w:divBdr>
                        <w:top w:val="none" w:sz="0" w:space="0" w:color="auto"/>
                        <w:left w:val="none" w:sz="0" w:space="0" w:color="auto"/>
                        <w:bottom w:val="none" w:sz="0" w:space="0" w:color="auto"/>
                        <w:right w:val="none" w:sz="0" w:space="0" w:color="auto"/>
                      </w:divBdr>
                    </w:div>
                    <w:div w:id="1131822766">
                      <w:marLeft w:val="0"/>
                      <w:marRight w:val="0"/>
                      <w:marTop w:val="0"/>
                      <w:marBottom w:val="0"/>
                      <w:divBdr>
                        <w:top w:val="none" w:sz="0" w:space="0" w:color="auto"/>
                        <w:left w:val="none" w:sz="0" w:space="0" w:color="auto"/>
                        <w:bottom w:val="none" w:sz="0" w:space="0" w:color="auto"/>
                        <w:right w:val="none" w:sz="0" w:space="0" w:color="auto"/>
                      </w:divBdr>
                    </w:div>
                    <w:div w:id="897977215">
                      <w:marLeft w:val="0"/>
                      <w:marRight w:val="0"/>
                      <w:marTop w:val="0"/>
                      <w:marBottom w:val="0"/>
                      <w:divBdr>
                        <w:top w:val="none" w:sz="0" w:space="0" w:color="auto"/>
                        <w:left w:val="none" w:sz="0" w:space="0" w:color="auto"/>
                        <w:bottom w:val="none" w:sz="0" w:space="0" w:color="auto"/>
                        <w:right w:val="none" w:sz="0" w:space="0" w:color="auto"/>
                      </w:divBdr>
                    </w:div>
                    <w:div w:id="597517256">
                      <w:marLeft w:val="0"/>
                      <w:marRight w:val="0"/>
                      <w:marTop w:val="0"/>
                      <w:marBottom w:val="0"/>
                      <w:divBdr>
                        <w:top w:val="none" w:sz="0" w:space="0" w:color="auto"/>
                        <w:left w:val="none" w:sz="0" w:space="0" w:color="auto"/>
                        <w:bottom w:val="none" w:sz="0" w:space="0" w:color="auto"/>
                        <w:right w:val="none" w:sz="0" w:space="0" w:color="auto"/>
                      </w:divBdr>
                    </w:div>
                    <w:div w:id="191460637">
                      <w:marLeft w:val="0"/>
                      <w:marRight w:val="0"/>
                      <w:marTop w:val="0"/>
                      <w:marBottom w:val="0"/>
                      <w:divBdr>
                        <w:top w:val="none" w:sz="0" w:space="0" w:color="auto"/>
                        <w:left w:val="none" w:sz="0" w:space="0" w:color="auto"/>
                        <w:bottom w:val="none" w:sz="0" w:space="0" w:color="auto"/>
                        <w:right w:val="none" w:sz="0" w:space="0" w:color="auto"/>
                      </w:divBdr>
                    </w:div>
                    <w:div w:id="2063794940">
                      <w:marLeft w:val="0"/>
                      <w:marRight w:val="0"/>
                      <w:marTop w:val="0"/>
                      <w:marBottom w:val="0"/>
                      <w:divBdr>
                        <w:top w:val="none" w:sz="0" w:space="0" w:color="auto"/>
                        <w:left w:val="none" w:sz="0" w:space="0" w:color="auto"/>
                        <w:bottom w:val="none" w:sz="0" w:space="0" w:color="auto"/>
                        <w:right w:val="none" w:sz="0" w:space="0" w:color="auto"/>
                      </w:divBdr>
                    </w:div>
                    <w:div w:id="144444281">
                      <w:marLeft w:val="0"/>
                      <w:marRight w:val="0"/>
                      <w:marTop w:val="0"/>
                      <w:marBottom w:val="0"/>
                      <w:divBdr>
                        <w:top w:val="none" w:sz="0" w:space="0" w:color="auto"/>
                        <w:left w:val="none" w:sz="0" w:space="0" w:color="auto"/>
                        <w:bottom w:val="none" w:sz="0" w:space="0" w:color="auto"/>
                        <w:right w:val="none" w:sz="0" w:space="0" w:color="auto"/>
                      </w:divBdr>
                    </w:div>
                    <w:div w:id="571278644">
                      <w:marLeft w:val="0"/>
                      <w:marRight w:val="0"/>
                      <w:marTop w:val="0"/>
                      <w:marBottom w:val="0"/>
                      <w:divBdr>
                        <w:top w:val="none" w:sz="0" w:space="0" w:color="auto"/>
                        <w:left w:val="none" w:sz="0" w:space="0" w:color="auto"/>
                        <w:bottom w:val="none" w:sz="0" w:space="0" w:color="auto"/>
                        <w:right w:val="none" w:sz="0" w:space="0" w:color="auto"/>
                      </w:divBdr>
                    </w:div>
                    <w:div w:id="627858212">
                      <w:marLeft w:val="0"/>
                      <w:marRight w:val="0"/>
                      <w:marTop w:val="0"/>
                      <w:marBottom w:val="0"/>
                      <w:divBdr>
                        <w:top w:val="none" w:sz="0" w:space="0" w:color="auto"/>
                        <w:left w:val="none" w:sz="0" w:space="0" w:color="auto"/>
                        <w:bottom w:val="none" w:sz="0" w:space="0" w:color="auto"/>
                        <w:right w:val="none" w:sz="0" w:space="0" w:color="auto"/>
                      </w:divBdr>
                    </w:div>
                    <w:div w:id="587545627">
                      <w:marLeft w:val="0"/>
                      <w:marRight w:val="0"/>
                      <w:marTop w:val="0"/>
                      <w:marBottom w:val="0"/>
                      <w:divBdr>
                        <w:top w:val="none" w:sz="0" w:space="0" w:color="auto"/>
                        <w:left w:val="none" w:sz="0" w:space="0" w:color="auto"/>
                        <w:bottom w:val="none" w:sz="0" w:space="0" w:color="auto"/>
                        <w:right w:val="none" w:sz="0" w:space="0" w:color="auto"/>
                      </w:divBdr>
                    </w:div>
                    <w:div w:id="1891184702">
                      <w:marLeft w:val="0"/>
                      <w:marRight w:val="0"/>
                      <w:marTop w:val="0"/>
                      <w:marBottom w:val="0"/>
                      <w:divBdr>
                        <w:top w:val="none" w:sz="0" w:space="0" w:color="auto"/>
                        <w:left w:val="none" w:sz="0" w:space="0" w:color="auto"/>
                        <w:bottom w:val="none" w:sz="0" w:space="0" w:color="auto"/>
                        <w:right w:val="none" w:sz="0" w:space="0" w:color="auto"/>
                      </w:divBdr>
                    </w:div>
                    <w:div w:id="1116099935">
                      <w:marLeft w:val="0"/>
                      <w:marRight w:val="0"/>
                      <w:marTop w:val="0"/>
                      <w:marBottom w:val="0"/>
                      <w:divBdr>
                        <w:top w:val="none" w:sz="0" w:space="0" w:color="auto"/>
                        <w:left w:val="none" w:sz="0" w:space="0" w:color="auto"/>
                        <w:bottom w:val="none" w:sz="0" w:space="0" w:color="auto"/>
                        <w:right w:val="none" w:sz="0" w:space="0" w:color="auto"/>
                      </w:divBdr>
                    </w:div>
                    <w:div w:id="83862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bbc.com/bitesize/levels/z3g4d2p"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firstschoolyea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ictgames.com/literacy.html" TargetMode="External"/><Relationship Id="rId5" Type="http://schemas.openxmlformats.org/officeDocument/2006/relationships/hyperlink" Target="https://www.ruthmiskin.com/parents/" TargetMode="External"/><Relationship Id="rId15" Type="http://schemas.openxmlformats.org/officeDocument/2006/relationships/theme" Target="theme/theme1.xml"/><Relationship Id="rId10" Type="http://schemas.openxmlformats.org/officeDocument/2006/relationships/hyperlink" Target="http://www.bbc.co.uk/bitesize/ks1/literacy/phonics/play/" TargetMode="External"/><Relationship Id="rId4" Type="http://schemas.openxmlformats.org/officeDocument/2006/relationships/webSettings" Target="webSettings.xml"/><Relationship Id="rId9" Type="http://schemas.openxmlformats.org/officeDocument/2006/relationships/hyperlink" Target="https://www.ruthmiskin.com/en/find-out-more/paren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1588</Words>
  <Characters>9056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Preston</dc:creator>
  <cp:keywords/>
  <dc:description/>
  <cp:lastModifiedBy>EHaines</cp:lastModifiedBy>
  <cp:revision>2</cp:revision>
  <cp:lastPrinted>2023-03-01T14:39:00Z</cp:lastPrinted>
  <dcterms:created xsi:type="dcterms:W3CDTF">2023-03-01T15:19:00Z</dcterms:created>
  <dcterms:modified xsi:type="dcterms:W3CDTF">2023-03-01T15:19:00Z</dcterms:modified>
</cp:coreProperties>
</file>