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925"/>
        <w:tblW w:w="14454" w:type="dxa"/>
        <w:tblLook w:val="04A0" w:firstRow="1" w:lastRow="0" w:firstColumn="1" w:lastColumn="0" w:noHBand="0" w:noVBand="1"/>
      </w:tblPr>
      <w:tblGrid>
        <w:gridCol w:w="1643"/>
        <w:gridCol w:w="2135"/>
        <w:gridCol w:w="2135"/>
        <w:gridCol w:w="2135"/>
        <w:gridCol w:w="2135"/>
        <w:gridCol w:w="2135"/>
        <w:gridCol w:w="2136"/>
      </w:tblGrid>
      <w:tr w:rsidR="00012ED2" w14:paraId="2009820F" w14:textId="77777777" w:rsidTr="00012ED2">
        <w:trPr>
          <w:trHeight w:val="478"/>
        </w:trPr>
        <w:tc>
          <w:tcPr>
            <w:tcW w:w="14454" w:type="dxa"/>
            <w:gridSpan w:val="7"/>
            <w:vAlign w:val="center"/>
          </w:tcPr>
          <w:p w14:paraId="0EA30BD4" w14:textId="66F96417" w:rsidR="00012ED2" w:rsidRPr="002156CA" w:rsidRDefault="00012ED2" w:rsidP="002156CA">
            <w:pPr>
              <w:jc w:val="center"/>
              <w:rPr>
                <w:rFonts w:ascii="Sassoon Primary" w:hAnsi="Sassoon Primary"/>
                <w:b/>
                <w:bCs/>
                <w:sz w:val="24"/>
                <w:szCs w:val="24"/>
              </w:rPr>
            </w:pPr>
            <w:r w:rsidRPr="002156CA">
              <w:rPr>
                <w:rFonts w:ascii="Sassoon Primary" w:hAnsi="Sassoon Primary"/>
                <w:b/>
                <w:bCs/>
                <w:sz w:val="24"/>
                <w:szCs w:val="24"/>
              </w:rPr>
              <w:t>RWI Spellings Grey Autumn 1</w:t>
            </w:r>
          </w:p>
        </w:tc>
      </w:tr>
      <w:tr w:rsidR="00012ED2" w14:paraId="384B144D" w14:textId="77777777" w:rsidTr="00012ED2">
        <w:trPr>
          <w:trHeight w:val="635"/>
        </w:trPr>
        <w:tc>
          <w:tcPr>
            <w:tcW w:w="1643" w:type="dxa"/>
          </w:tcPr>
          <w:p w14:paraId="27CF3C36" w14:textId="428F59A4" w:rsidR="00012ED2" w:rsidRDefault="00012ED2" w:rsidP="002156CA">
            <w:pPr>
              <w:jc w:val="center"/>
              <w:rPr>
                <w:rFonts w:ascii="SassoonPrimaryInfant" w:hAnsi="SassoonPrimaryInfant"/>
                <w:b/>
                <w:bCs/>
              </w:rPr>
            </w:pPr>
            <w:r>
              <w:rPr>
                <w:rFonts w:ascii="SassoonPrimaryInfant" w:hAnsi="SassoonPrimaryInfant"/>
                <w:b/>
                <w:bCs/>
              </w:rPr>
              <w:t>Week 1</w:t>
            </w:r>
          </w:p>
          <w:p w14:paraId="5445B763" w14:textId="77777777" w:rsidR="00012ED2" w:rsidRPr="006E16CE" w:rsidRDefault="00012ED2" w:rsidP="002156CA">
            <w:pPr>
              <w:jc w:val="center"/>
              <w:rPr>
                <w:rFonts w:ascii="SassoonPrimaryInfant" w:hAnsi="SassoonPrimaryInfant"/>
                <w:b/>
                <w:bCs/>
              </w:rPr>
            </w:pPr>
            <w:r>
              <w:rPr>
                <w:rFonts w:ascii="SassoonPrimaryInfant" w:hAnsi="SassoonPrimaryInfant"/>
                <w:b/>
                <w:bCs/>
              </w:rPr>
              <w:t>Beg 4/09</w:t>
            </w:r>
          </w:p>
        </w:tc>
        <w:tc>
          <w:tcPr>
            <w:tcW w:w="2135" w:type="dxa"/>
          </w:tcPr>
          <w:p w14:paraId="11992DA8" w14:textId="77777777" w:rsidR="00012ED2" w:rsidRDefault="00012ED2" w:rsidP="002156CA">
            <w:pPr>
              <w:jc w:val="center"/>
              <w:rPr>
                <w:rFonts w:ascii="SassoonPrimaryInfant" w:hAnsi="SassoonPrimaryInfant"/>
                <w:b/>
                <w:bCs/>
              </w:rPr>
            </w:pPr>
            <w:r>
              <w:rPr>
                <w:rFonts w:ascii="SassoonPrimaryInfant" w:hAnsi="SassoonPrimaryInfant"/>
                <w:b/>
                <w:bCs/>
              </w:rPr>
              <w:t>Week 2</w:t>
            </w:r>
          </w:p>
          <w:p w14:paraId="3C792D98" w14:textId="106EB1B6" w:rsidR="00012ED2" w:rsidRPr="006E16CE" w:rsidRDefault="00012ED2" w:rsidP="002156CA">
            <w:pPr>
              <w:jc w:val="center"/>
              <w:rPr>
                <w:rFonts w:ascii="SassoonPrimaryInfant" w:hAnsi="SassoonPrimaryInfant"/>
                <w:b/>
                <w:bCs/>
              </w:rPr>
            </w:pPr>
            <w:r>
              <w:rPr>
                <w:rFonts w:ascii="SassoonPrimaryInfant" w:hAnsi="SassoonPrimaryInfant"/>
                <w:b/>
                <w:bCs/>
              </w:rPr>
              <w:t>Beg 9/09</w:t>
            </w:r>
          </w:p>
          <w:p w14:paraId="0FD6F677" w14:textId="77777777" w:rsidR="00012ED2" w:rsidRPr="006E16CE" w:rsidRDefault="00012ED2" w:rsidP="002156CA">
            <w:pPr>
              <w:jc w:val="center"/>
              <w:rPr>
                <w:rFonts w:ascii="SassoonPrimaryInfant" w:hAnsi="SassoonPrimaryInfant"/>
                <w:b/>
                <w:bCs/>
              </w:rPr>
            </w:pPr>
          </w:p>
        </w:tc>
        <w:tc>
          <w:tcPr>
            <w:tcW w:w="2135" w:type="dxa"/>
          </w:tcPr>
          <w:p w14:paraId="44B9E954" w14:textId="01A45163" w:rsidR="00012ED2" w:rsidRDefault="00012ED2" w:rsidP="002156CA">
            <w:pPr>
              <w:jc w:val="center"/>
              <w:rPr>
                <w:rFonts w:ascii="SassoonPrimaryInfant" w:hAnsi="SassoonPrimaryInfant"/>
                <w:b/>
                <w:bCs/>
              </w:rPr>
            </w:pPr>
            <w:r>
              <w:rPr>
                <w:rFonts w:ascii="SassoonPrimaryInfant" w:hAnsi="SassoonPrimaryInfant"/>
                <w:b/>
                <w:bCs/>
              </w:rPr>
              <w:t>Week 3</w:t>
            </w:r>
          </w:p>
          <w:p w14:paraId="2B391AE7" w14:textId="77777777" w:rsidR="00012ED2" w:rsidRPr="006E16CE" w:rsidRDefault="00012ED2" w:rsidP="002156CA">
            <w:pPr>
              <w:jc w:val="center"/>
              <w:rPr>
                <w:rFonts w:ascii="SassoonPrimaryInfant" w:hAnsi="SassoonPrimaryInfant"/>
                <w:b/>
                <w:bCs/>
              </w:rPr>
            </w:pPr>
            <w:r>
              <w:rPr>
                <w:rFonts w:ascii="SassoonPrimaryInfant" w:hAnsi="SassoonPrimaryInfant"/>
                <w:b/>
                <w:bCs/>
              </w:rPr>
              <w:t>Beg 16/09</w:t>
            </w:r>
          </w:p>
          <w:p w14:paraId="48C9CC29" w14:textId="77777777" w:rsidR="00012ED2" w:rsidRPr="006E16CE" w:rsidRDefault="00012ED2" w:rsidP="002156CA">
            <w:pPr>
              <w:jc w:val="center"/>
              <w:rPr>
                <w:rFonts w:ascii="SassoonPrimaryInfant" w:hAnsi="SassoonPrimaryInfant"/>
                <w:b/>
                <w:bCs/>
              </w:rPr>
            </w:pPr>
          </w:p>
        </w:tc>
        <w:tc>
          <w:tcPr>
            <w:tcW w:w="2135" w:type="dxa"/>
          </w:tcPr>
          <w:p w14:paraId="00AA1C3C" w14:textId="17D2F445" w:rsidR="00012ED2" w:rsidRDefault="00012ED2" w:rsidP="002156CA">
            <w:pPr>
              <w:jc w:val="center"/>
              <w:rPr>
                <w:rFonts w:ascii="SassoonPrimaryInfant" w:hAnsi="SassoonPrimaryInfant"/>
                <w:b/>
                <w:bCs/>
              </w:rPr>
            </w:pPr>
            <w:r>
              <w:rPr>
                <w:rFonts w:ascii="SassoonPrimaryInfant" w:hAnsi="SassoonPrimaryInfant"/>
                <w:b/>
                <w:bCs/>
              </w:rPr>
              <w:t>Week 4</w:t>
            </w:r>
          </w:p>
          <w:p w14:paraId="1909ED63" w14:textId="77777777" w:rsidR="00012ED2" w:rsidRPr="006E16CE" w:rsidRDefault="00012ED2" w:rsidP="002156CA">
            <w:pPr>
              <w:jc w:val="center"/>
              <w:rPr>
                <w:rFonts w:ascii="SassoonPrimaryInfant" w:hAnsi="SassoonPrimaryInfant"/>
                <w:b/>
                <w:bCs/>
              </w:rPr>
            </w:pPr>
            <w:r>
              <w:rPr>
                <w:rFonts w:ascii="SassoonPrimaryInfant" w:hAnsi="SassoonPrimaryInfant"/>
                <w:b/>
                <w:bCs/>
              </w:rPr>
              <w:t>Beg 23/09</w:t>
            </w:r>
          </w:p>
        </w:tc>
        <w:tc>
          <w:tcPr>
            <w:tcW w:w="2135" w:type="dxa"/>
          </w:tcPr>
          <w:p w14:paraId="2CE49C4D" w14:textId="77777777" w:rsidR="00012ED2" w:rsidRDefault="00012ED2" w:rsidP="002156CA">
            <w:pPr>
              <w:jc w:val="center"/>
              <w:rPr>
                <w:rFonts w:ascii="SassoonPrimaryInfant" w:hAnsi="SassoonPrimaryInfant"/>
                <w:b/>
                <w:bCs/>
              </w:rPr>
            </w:pPr>
            <w:r>
              <w:rPr>
                <w:rFonts w:ascii="SassoonPrimaryInfant" w:hAnsi="SassoonPrimaryInfant"/>
                <w:b/>
                <w:bCs/>
              </w:rPr>
              <w:t>Week 5</w:t>
            </w:r>
          </w:p>
          <w:p w14:paraId="594CF0D4" w14:textId="77777777" w:rsidR="00012ED2" w:rsidRDefault="00012ED2" w:rsidP="002156CA">
            <w:pPr>
              <w:jc w:val="center"/>
              <w:rPr>
                <w:rFonts w:ascii="SassoonPrimaryInfant" w:hAnsi="SassoonPrimaryInfant"/>
                <w:b/>
                <w:bCs/>
              </w:rPr>
            </w:pPr>
            <w:r>
              <w:rPr>
                <w:rFonts w:ascii="SassoonPrimaryInfant" w:hAnsi="SassoonPrimaryInfant"/>
                <w:b/>
                <w:bCs/>
              </w:rPr>
              <w:t>Beg 30/09</w:t>
            </w:r>
          </w:p>
          <w:p w14:paraId="77BFD5B5" w14:textId="77777777" w:rsidR="00012ED2" w:rsidRPr="006E16CE" w:rsidRDefault="00012ED2" w:rsidP="002156CA">
            <w:pPr>
              <w:jc w:val="center"/>
              <w:rPr>
                <w:rFonts w:ascii="SassoonPrimaryInfant" w:hAnsi="SassoonPrimaryInfant"/>
                <w:b/>
                <w:bCs/>
              </w:rPr>
            </w:pPr>
          </w:p>
        </w:tc>
        <w:tc>
          <w:tcPr>
            <w:tcW w:w="2135" w:type="dxa"/>
          </w:tcPr>
          <w:p w14:paraId="15767D70" w14:textId="12F1C27A" w:rsidR="00012ED2" w:rsidRDefault="00012ED2" w:rsidP="002156CA">
            <w:pPr>
              <w:jc w:val="center"/>
              <w:rPr>
                <w:rFonts w:ascii="SassoonPrimaryInfant" w:hAnsi="SassoonPrimaryInfant"/>
                <w:b/>
                <w:bCs/>
              </w:rPr>
            </w:pPr>
            <w:r>
              <w:rPr>
                <w:rFonts w:ascii="SassoonPrimaryInfant" w:hAnsi="SassoonPrimaryInfant"/>
                <w:b/>
                <w:bCs/>
              </w:rPr>
              <w:t>Week 6</w:t>
            </w:r>
          </w:p>
          <w:p w14:paraId="7DB6EEC0" w14:textId="77777777" w:rsidR="00012ED2" w:rsidRDefault="00012ED2" w:rsidP="002156CA">
            <w:pPr>
              <w:jc w:val="center"/>
              <w:rPr>
                <w:rFonts w:ascii="SassoonPrimaryInfant" w:hAnsi="SassoonPrimaryInfant"/>
                <w:b/>
                <w:bCs/>
              </w:rPr>
            </w:pPr>
            <w:r>
              <w:rPr>
                <w:rFonts w:ascii="SassoonPrimaryInfant" w:hAnsi="SassoonPrimaryInfant"/>
                <w:b/>
                <w:bCs/>
              </w:rPr>
              <w:t>Beg 7/10</w:t>
            </w:r>
          </w:p>
          <w:p w14:paraId="6DF23D60" w14:textId="77777777" w:rsidR="00012ED2" w:rsidRPr="006E16CE" w:rsidRDefault="00012ED2" w:rsidP="002156CA">
            <w:pPr>
              <w:jc w:val="center"/>
              <w:rPr>
                <w:rFonts w:ascii="SassoonPrimaryInfant" w:hAnsi="SassoonPrimaryInfant"/>
                <w:b/>
                <w:bCs/>
              </w:rPr>
            </w:pPr>
          </w:p>
        </w:tc>
        <w:tc>
          <w:tcPr>
            <w:tcW w:w="2136" w:type="dxa"/>
          </w:tcPr>
          <w:p w14:paraId="01296F02" w14:textId="77777777" w:rsidR="00012ED2" w:rsidRDefault="00012ED2" w:rsidP="002156CA">
            <w:pPr>
              <w:jc w:val="center"/>
              <w:rPr>
                <w:rFonts w:ascii="SassoonPrimaryInfant" w:hAnsi="SassoonPrimaryInfant"/>
                <w:b/>
                <w:bCs/>
              </w:rPr>
            </w:pPr>
            <w:r>
              <w:rPr>
                <w:rFonts w:ascii="SassoonPrimaryInfant" w:hAnsi="SassoonPrimaryInfant"/>
                <w:b/>
                <w:bCs/>
              </w:rPr>
              <w:t>Week 7</w:t>
            </w:r>
          </w:p>
          <w:p w14:paraId="2D945F31" w14:textId="77777777" w:rsidR="00012ED2" w:rsidRDefault="00012ED2" w:rsidP="002156CA">
            <w:pPr>
              <w:jc w:val="center"/>
              <w:rPr>
                <w:rFonts w:ascii="SassoonPrimaryInfant" w:hAnsi="SassoonPrimaryInfant"/>
                <w:b/>
                <w:bCs/>
              </w:rPr>
            </w:pPr>
            <w:r>
              <w:rPr>
                <w:rFonts w:ascii="SassoonPrimaryInfant" w:hAnsi="SassoonPrimaryInfant"/>
                <w:b/>
                <w:bCs/>
              </w:rPr>
              <w:t>Beg 14/10</w:t>
            </w:r>
          </w:p>
          <w:p w14:paraId="3014AEDF" w14:textId="77777777" w:rsidR="00012ED2" w:rsidRDefault="00012ED2" w:rsidP="002156CA">
            <w:pPr>
              <w:jc w:val="center"/>
              <w:rPr>
                <w:rFonts w:ascii="SassoonPrimaryInfant" w:hAnsi="SassoonPrimaryInfant"/>
                <w:b/>
                <w:bCs/>
              </w:rPr>
            </w:pPr>
          </w:p>
        </w:tc>
      </w:tr>
      <w:tr w:rsidR="00012ED2" w14:paraId="34EE1A72" w14:textId="77777777" w:rsidTr="00012ED2">
        <w:trPr>
          <w:trHeight w:val="696"/>
        </w:trPr>
        <w:tc>
          <w:tcPr>
            <w:tcW w:w="1643" w:type="dxa"/>
            <w:vMerge w:val="restart"/>
          </w:tcPr>
          <w:p w14:paraId="3356A42E" w14:textId="091D36DD" w:rsidR="00012ED2" w:rsidRPr="002156CA" w:rsidRDefault="00012ED2" w:rsidP="002156CA">
            <w:pPr>
              <w:rPr>
                <w:rFonts w:ascii="Sassoon Primary" w:hAnsi="Sassoon Primary"/>
                <w:sz w:val="24"/>
                <w:szCs w:val="24"/>
              </w:rPr>
            </w:pPr>
            <w:r w:rsidRPr="002156CA">
              <w:rPr>
                <w:rFonts w:ascii="Sassoon Primary" w:hAnsi="Sassoon Primary"/>
                <w:sz w:val="24"/>
                <w:szCs w:val="24"/>
              </w:rPr>
              <w:t>No spellings</w:t>
            </w:r>
          </w:p>
        </w:tc>
        <w:tc>
          <w:tcPr>
            <w:tcW w:w="2135" w:type="dxa"/>
            <w:vAlign w:val="center"/>
          </w:tcPr>
          <w:p w14:paraId="1DE53E8C" w14:textId="3D31ED7A" w:rsidR="00012ED2" w:rsidRPr="00D70FBA" w:rsidRDefault="00012ED2" w:rsidP="00D70FBA">
            <w:pPr>
              <w:jc w:val="center"/>
              <w:rPr>
                <w:rFonts w:ascii="Sassoon Primary" w:hAnsi="Sassoon Primary"/>
                <w:sz w:val="32"/>
                <w:szCs w:val="32"/>
              </w:rPr>
            </w:pPr>
            <w:r w:rsidRPr="00D70FBA">
              <w:rPr>
                <w:rFonts w:ascii="Sassoon Primary" w:hAnsi="Sassoon Primary"/>
                <w:sz w:val="32"/>
                <w:szCs w:val="32"/>
              </w:rPr>
              <w:t>pancake</w:t>
            </w:r>
          </w:p>
        </w:tc>
        <w:tc>
          <w:tcPr>
            <w:tcW w:w="2135" w:type="dxa"/>
            <w:vAlign w:val="center"/>
          </w:tcPr>
          <w:p w14:paraId="7E9D3F6C" w14:textId="0E8912D8" w:rsidR="00012ED2" w:rsidRPr="00D70FBA" w:rsidRDefault="00012ED2" w:rsidP="00D70FBA">
            <w:pPr>
              <w:jc w:val="center"/>
              <w:rPr>
                <w:rFonts w:ascii="Sassoon Primary" w:hAnsi="Sassoon Primary"/>
                <w:sz w:val="32"/>
                <w:szCs w:val="32"/>
              </w:rPr>
            </w:pPr>
            <w:r>
              <w:rPr>
                <w:rFonts w:ascii="Sassoon Primary" w:hAnsi="Sassoon Primary"/>
                <w:sz w:val="32"/>
                <w:szCs w:val="32"/>
              </w:rPr>
              <w:t>clean</w:t>
            </w:r>
          </w:p>
        </w:tc>
        <w:tc>
          <w:tcPr>
            <w:tcW w:w="2135" w:type="dxa"/>
            <w:vAlign w:val="center"/>
          </w:tcPr>
          <w:p w14:paraId="719705C5" w14:textId="6112686D" w:rsidR="00012ED2" w:rsidRPr="00D70FBA" w:rsidRDefault="00012ED2" w:rsidP="00D70FBA">
            <w:pPr>
              <w:jc w:val="center"/>
              <w:rPr>
                <w:rFonts w:ascii="Sassoon Primary" w:hAnsi="Sassoon Primary"/>
                <w:sz w:val="32"/>
                <w:szCs w:val="32"/>
              </w:rPr>
            </w:pPr>
            <w:r>
              <w:rPr>
                <w:rFonts w:ascii="Sassoon Primary" w:hAnsi="Sassoon Primary"/>
                <w:sz w:val="32"/>
                <w:szCs w:val="32"/>
              </w:rPr>
              <w:t>increase</w:t>
            </w:r>
          </w:p>
        </w:tc>
        <w:tc>
          <w:tcPr>
            <w:tcW w:w="2135" w:type="dxa"/>
            <w:vAlign w:val="center"/>
          </w:tcPr>
          <w:p w14:paraId="49C55A5D" w14:textId="38B00E2B" w:rsidR="00012ED2" w:rsidRPr="00D70FBA" w:rsidRDefault="00012ED2" w:rsidP="00D70FBA">
            <w:pPr>
              <w:jc w:val="center"/>
              <w:rPr>
                <w:rFonts w:ascii="Sassoon Primary" w:hAnsi="Sassoon Primary"/>
                <w:sz w:val="32"/>
                <w:szCs w:val="32"/>
              </w:rPr>
            </w:pPr>
            <w:r>
              <w:rPr>
                <w:rFonts w:ascii="Sassoon Primary" w:hAnsi="Sassoon Primary"/>
                <w:sz w:val="32"/>
                <w:szCs w:val="32"/>
              </w:rPr>
              <w:t>enjoy</w:t>
            </w:r>
          </w:p>
        </w:tc>
        <w:tc>
          <w:tcPr>
            <w:tcW w:w="2135" w:type="dxa"/>
            <w:vAlign w:val="center"/>
          </w:tcPr>
          <w:p w14:paraId="33288F1B" w14:textId="63C3C082" w:rsidR="00012ED2" w:rsidRPr="00D70FBA" w:rsidRDefault="00012ED2" w:rsidP="00D70FBA">
            <w:pPr>
              <w:jc w:val="center"/>
              <w:rPr>
                <w:rFonts w:ascii="Sassoon Primary" w:hAnsi="Sassoon Primary"/>
                <w:sz w:val="32"/>
                <w:szCs w:val="32"/>
              </w:rPr>
            </w:pPr>
            <w:r>
              <w:rPr>
                <w:rFonts w:ascii="Sassoon Primary" w:hAnsi="Sassoon Primary"/>
                <w:sz w:val="32"/>
                <w:szCs w:val="32"/>
              </w:rPr>
              <w:t>brute</w:t>
            </w:r>
          </w:p>
        </w:tc>
        <w:tc>
          <w:tcPr>
            <w:tcW w:w="2136" w:type="dxa"/>
            <w:vAlign w:val="center"/>
          </w:tcPr>
          <w:p w14:paraId="3606D92C" w14:textId="4DA34062" w:rsidR="00012ED2" w:rsidRPr="00D70FBA" w:rsidRDefault="00012ED2" w:rsidP="00D70FBA">
            <w:pPr>
              <w:jc w:val="center"/>
              <w:rPr>
                <w:rFonts w:ascii="Sassoon Primary" w:hAnsi="Sassoon Primary"/>
                <w:sz w:val="32"/>
                <w:szCs w:val="32"/>
              </w:rPr>
            </w:pPr>
            <w:r>
              <w:rPr>
                <w:rFonts w:ascii="Sassoon Primary" w:hAnsi="Sassoon Primary"/>
                <w:sz w:val="32"/>
                <w:szCs w:val="32"/>
              </w:rPr>
              <w:t>crocodile</w:t>
            </w:r>
          </w:p>
        </w:tc>
      </w:tr>
      <w:tr w:rsidR="00012ED2" w14:paraId="347D0E91" w14:textId="77777777" w:rsidTr="00012ED2">
        <w:trPr>
          <w:trHeight w:val="696"/>
        </w:trPr>
        <w:tc>
          <w:tcPr>
            <w:tcW w:w="1643" w:type="dxa"/>
            <w:vMerge/>
            <w:vAlign w:val="center"/>
          </w:tcPr>
          <w:p w14:paraId="2D795843" w14:textId="77777777" w:rsidR="00012ED2" w:rsidRPr="009F792A" w:rsidRDefault="00012ED2" w:rsidP="002156CA">
            <w:pPr>
              <w:rPr>
                <w:rFonts w:ascii="Sassoon Primary" w:hAnsi="Sassoon Primary"/>
                <w:sz w:val="44"/>
                <w:szCs w:val="44"/>
              </w:rPr>
            </w:pPr>
          </w:p>
        </w:tc>
        <w:tc>
          <w:tcPr>
            <w:tcW w:w="2135" w:type="dxa"/>
            <w:vAlign w:val="center"/>
          </w:tcPr>
          <w:p w14:paraId="233BDBCE" w14:textId="665A321A" w:rsidR="00012ED2" w:rsidRPr="00D70FBA" w:rsidRDefault="00012ED2" w:rsidP="00D70FBA">
            <w:pPr>
              <w:jc w:val="center"/>
              <w:rPr>
                <w:rFonts w:ascii="Sassoon Primary" w:hAnsi="Sassoon Primary"/>
                <w:sz w:val="32"/>
                <w:szCs w:val="32"/>
              </w:rPr>
            </w:pPr>
            <w:r>
              <w:rPr>
                <w:rFonts w:ascii="Sassoon Primary" w:hAnsi="Sassoon Primary"/>
                <w:sz w:val="32"/>
                <w:szCs w:val="32"/>
              </w:rPr>
              <w:t>reaching</w:t>
            </w:r>
          </w:p>
        </w:tc>
        <w:tc>
          <w:tcPr>
            <w:tcW w:w="2135" w:type="dxa"/>
            <w:vAlign w:val="center"/>
          </w:tcPr>
          <w:p w14:paraId="4A6C4307" w14:textId="1B7F40B2" w:rsidR="00012ED2" w:rsidRPr="00D70FBA" w:rsidRDefault="00012ED2" w:rsidP="00D70FBA">
            <w:pPr>
              <w:jc w:val="center"/>
              <w:rPr>
                <w:rFonts w:ascii="Sassoon Primary" w:hAnsi="Sassoon Primary"/>
                <w:sz w:val="32"/>
                <w:szCs w:val="32"/>
              </w:rPr>
            </w:pPr>
            <w:r>
              <w:rPr>
                <w:rFonts w:ascii="Sassoon Primary" w:hAnsi="Sassoon Primary"/>
                <w:sz w:val="32"/>
                <w:szCs w:val="32"/>
              </w:rPr>
              <w:t>join</w:t>
            </w:r>
          </w:p>
        </w:tc>
        <w:tc>
          <w:tcPr>
            <w:tcW w:w="2135" w:type="dxa"/>
            <w:vAlign w:val="center"/>
          </w:tcPr>
          <w:p w14:paraId="3654518A" w14:textId="75EA588B" w:rsidR="00012ED2" w:rsidRPr="00D70FBA" w:rsidRDefault="00012ED2" w:rsidP="00D70FBA">
            <w:pPr>
              <w:jc w:val="center"/>
              <w:rPr>
                <w:rFonts w:ascii="Sassoon Primary" w:hAnsi="Sassoon Primary"/>
                <w:sz w:val="32"/>
                <w:szCs w:val="32"/>
              </w:rPr>
            </w:pPr>
            <w:r>
              <w:rPr>
                <w:rFonts w:ascii="Sassoon Primary" w:hAnsi="Sassoon Primary"/>
                <w:sz w:val="32"/>
                <w:szCs w:val="32"/>
              </w:rPr>
              <w:t>please</w:t>
            </w:r>
          </w:p>
        </w:tc>
        <w:tc>
          <w:tcPr>
            <w:tcW w:w="2135" w:type="dxa"/>
            <w:vAlign w:val="center"/>
          </w:tcPr>
          <w:p w14:paraId="5BC8E77C" w14:textId="2DCC39A1" w:rsidR="00012ED2" w:rsidRPr="00D70FBA" w:rsidRDefault="00012ED2" w:rsidP="00D70FBA">
            <w:pPr>
              <w:jc w:val="center"/>
              <w:rPr>
                <w:rFonts w:ascii="Sassoon Primary" w:hAnsi="Sassoon Primary"/>
                <w:sz w:val="32"/>
                <w:szCs w:val="32"/>
              </w:rPr>
            </w:pPr>
            <w:r>
              <w:rPr>
                <w:rFonts w:ascii="Sassoon Primary" w:hAnsi="Sassoon Primary"/>
                <w:sz w:val="32"/>
                <w:szCs w:val="32"/>
              </w:rPr>
              <w:t>stamp</w:t>
            </w:r>
          </w:p>
        </w:tc>
        <w:tc>
          <w:tcPr>
            <w:tcW w:w="2135" w:type="dxa"/>
            <w:vAlign w:val="center"/>
          </w:tcPr>
          <w:p w14:paraId="45655D68" w14:textId="665FAE9C" w:rsidR="00012ED2" w:rsidRPr="00D70FBA" w:rsidRDefault="00012ED2" w:rsidP="00D70FBA">
            <w:pPr>
              <w:jc w:val="center"/>
              <w:rPr>
                <w:rFonts w:ascii="Sassoon Primary" w:hAnsi="Sassoon Primary"/>
                <w:sz w:val="32"/>
                <w:szCs w:val="32"/>
              </w:rPr>
            </w:pPr>
            <w:r>
              <w:rPr>
                <w:rFonts w:ascii="Sassoon Primary" w:hAnsi="Sassoon Primary"/>
                <w:sz w:val="32"/>
                <w:szCs w:val="32"/>
              </w:rPr>
              <w:t>hide</w:t>
            </w:r>
          </w:p>
        </w:tc>
        <w:tc>
          <w:tcPr>
            <w:tcW w:w="2136" w:type="dxa"/>
            <w:vAlign w:val="center"/>
          </w:tcPr>
          <w:p w14:paraId="5CBD450F" w14:textId="0B017A12" w:rsidR="00012ED2" w:rsidRPr="00D70FBA" w:rsidRDefault="00012ED2" w:rsidP="00D70FBA">
            <w:pPr>
              <w:jc w:val="center"/>
              <w:rPr>
                <w:rFonts w:ascii="Sassoon Primary" w:hAnsi="Sassoon Primary"/>
                <w:sz w:val="32"/>
                <w:szCs w:val="32"/>
              </w:rPr>
            </w:pPr>
            <w:r>
              <w:rPr>
                <w:rFonts w:ascii="Sassoon Primary" w:hAnsi="Sassoon Primary"/>
                <w:sz w:val="32"/>
                <w:szCs w:val="32"/>
              </w:rPr>
              <w:t>envelope</w:t>
            </w:r>
          </w:p>
        </w:tc>
      </w:tr>
      <w:tr w:rsidR="00012ED2" w14:paraId="1558F15F" w14:textId="77777777" w:rsidTr="00012ED2">
        <w:trPr>
          <w:trHeight w:val="696"/>
        </w:trPr>
        <w:tc>
          <w:tcPr>
            <w:tcW w:w="1643" w:type="dxa"/>
            <w:vMerge/>
            <w:vAlign w:val="center"/>
          </w:tcPr>
          <w:p w14:paraId="3CA4905E" w14:textId="77777777" w:rsidR="00012ED2" w:rsidRPr="009F792A" w:rsidRDefault="00012ED2" w:rsidP="002156CA">
            <w:pPr>
              <w:rPr>
                <w:rFonts w:ascii="Sassoon Primary" w:hAnsi="Sassoon Primary"/>
                <w:sz w:val="44"/>
                <w:szCs w:val="44"/>
              </w:rPr>
            </w:pPr>
          </w:p>
        </w:tc>
        <w:tc>
          <w:tcPr>
            <w:tcW w:w="2135" w:type="dxa"/>
            <w:vAlign w:val="center"/>
          </w:tcPr>
          <w:p w14:paraId="104328C3" w14:textId="215AD533" w:rsidR="00012ED2" w:rsidRPr="00D70FBA" w:rsidRDefault="00012ED2" w:rsidP="00D70FBA">
            <w:pPr>
              <w:jc w:val="center"/>
              <w:rPr>
                <w:rFonts w:ascii="Sassoon Primary" w:hAnsi="Sassoon Primary"/>
                <w:sz w:val="32"/>
                <w:szCs w:val="32"/>
              </w:rPr>
            </w:pPr>
            <w:r>
              <w:rPr>
                <w:rFonts w:ascii="Sassoon Primary" w:hAnsi="Sassoon Primary"/>
                <w:sz w:val="32"/>
                <w:szCs w:val="32"/>
              </w:rPr>
              <w:t>boiling</w:t>
            </w:r>
          </w:p>
        </w:tc>
        <w:tc>
          <w:tcPr>
            <w:tcW w:w="2135" w:type="dxa"/>
            <w:vAlign w:val="center"/>
          </w:tcPr>
          <w:p w14:paraId="7B7F86AB" w14:textId="16143251" w:rsidR="00012ED2" w:rsidRPr="00D70FBA" w:rsidRDefault="00012ED2" w:rsidP="00D70FBA">
            <w:pPr>
              <w:jc w:val="center"/>
              <w:rPr>
                <w:rFonts w:ascii="Sassoon Primary" w:hAnsi="Sassoon Primary"/>
                <w:sz w:val="32"/>
                <w:szCs w:val="32"/>
              </w:rPr>
            </w:pPr>
            <w:r>
              <w:rPr>
                <w:rFonts w:ascii="Sassoon Primary" w:hAnsi="Sassoon Primary"/>
                <w:sz w:val="32"/>
                <w:szCs w:val="32"/>
              </w:rPr>
              <w:t>late</w:t>
            </w:r>
          </w:p>
        </w:tc>
        <w:tc>
          <w:tcPr>
            <w:tcW w:w="2135" w:type="dxa"/>
            <w:vAlign w:val="center"/>
          </w:tcPr>
          <w:p w14:paraId="665E5969" w14:textId="6CEE93B2" w:rsidR="00012ED2" w:rsidRPr="00D70FBA" w:rsidRDefault="00012ED2" w:rsidP="00D70FBA">
            <w:pPr>
              <w:jc w:val="center"/>
              <w:rPr>
                <w:rFonts w:ascii="Sassoon Primary" w:hAnsi="Sassoon Primary"/>
                <w:sz w:val="32"/>
                <w:szCs w:val="32"/>
              </w:rPr>
            </w:pPr>
            <w:r>
              <w:rPr>
                <w:rFonts w:ascii="Sassoon Primary" w:hAnsi="Sassoon Primary"/>
                <w:sz w:val="32"/>
                <w:szCs w:val="32"/>
              </w:rPr>
              <w:t>coin</w:t>
            </w:r>
          </w:p>
        </w:tc>
        <w:tc>
          <w:tcPr>
            <w:tcW w:w="2135" w:type="dxa"/>
            <w:vAlign w:val="center"/>
          </w:tcPr>
          <w:p w14:paraId="4C9904C2" w14:textId="1286AD24" w:rsidR="00012ED2" w:rsidRPr="00D70FBA" w:rsidRDefault="00012ED2" w:rsidP="00D70FBA">
            <w:pPr>
              <w:jc w:val="center"/>
              <w:rPr>
                <w:rFonts w:ascii="Sassoon Primary" w:hAnsi="Sassoon Primary"/>
                <w:sz w:val="32"/>
                <w:szCs w:val="32"/>
              </w:rPr>
            </w:pPr>
            <w:r>
              <w:rPr>
                <w:rFonts w:ascii="Sassoon Primary" w:hAnsi="Sassoon Primary"/>
                <w:sz w:val="32"/>
                <w:szCs w:val="32"/>
              </w:rPr>
              <w:t>reptiles</w:t>
            </w:r>
          </w:p>
        </w:tc>
        <w:tc>
          <w:tcPr>
            <w:tcW w:w="2135" w:type="dxa"/>
            <w:vAlign w:val="center"/>
          </w:tcPr>
          <w:p w14:paraId="25586ABC" w14:textId="6F2D1FF3" w:rsidR="00012ED2" w:rsidRPr="00D70FBA" w:rsidRDefault="00012ED2" w:rsidP="00D70FBA">
            <w:pPr>
              <w:jc w:val="center"/>
              <w:rPr>
                <w:rFonts w:ascii="Sassoon Primary" w:hAnsi="Sassoon Primary"/>
                <w:sz w:val="32"/>
                <w:szCs w:val="32"/>
              </w:rPr>
            </w:pPr>
            <w:r>
              <w:rPr>
                <w:rFonts w:ascii="Sassoon Primary" w:hAnsi="Sassoon Primary"/>
                <w:sz w:val="32"/>
                <w:szCs w:val="32"/>
              </w:rPr>
              <w:t>spoke</w:t>
            </w:r>
          </w:p>
        </w:tc>
        <w:tc>
          <w:tcPr>
            <w:tcW w:w="2136" w:type="dxa"/>
            <w:vAlign w:val="center"/>
          </w:tcPr>
          <w:p w14:paraId="4C03631F" w14:textId="6E4C807C" w:rsidR="00012ED2" w:rsidRPr="00D70FBA" w:rsidRDefault="00012ED2" w:rsidP="00D70FBA">
            <w:pPr>
              <w:jc w:val="center"/>
              <w:rPr>
                <w:rFonts w:ascii="Sassoon Primary" w:hAnsi="Sassoon Primary"/>
                <w:sz w:val="32"/>
                <w:szCs w:val="32"/>
              </w:rPr>
            </w:pPr>
            <w:r>
              <w:rPr>
                <w:rFonts w:ascii="Sassoon Primary" w:hAnsi="Sassoon Primary"/>
                <w:sz w:val="32"/>
                <w:szCs w:val="32"/>
              </w:rPr>
              <w:t>absolute</w:t>
            </w:r>
          </w:p>
        </w:tc>
      </w:tr>
      <w:tr w:rsidR="00012ED2" w14:paraId="6F154AE4" w14:textId="77777777" w:rsidTr="00012ED2">
        <w:trPr>
          <w:trHeight w:val="696"/>
        </w:trPr>
        <w:tc>
          <w:tcPr>
            <w:tcW w:w="1643" w:type="dxa"/>
            <w:vMerge/>
            <w:vAlign w:val="center"/>
          </w:tcPr>
          <w:p w14:paraId="1030781F" w14:textId="77777777" w:rsidR="00012ED2" w:rsidRPr="009F792A" w:rsidRDefault="00012ED2" w:rsidP="002156CA">
            <w:pPr>
              <w:rPr>
                <w:rFonts w:ascii="Sassoon Primary" w:hAnsi="Sassoon Primary"/>
                <w:sz w:val="44"/>
                <w:szCs w:val="44"/>
              </w:rPr>
            </w:pPr>
          </w:p>
        </w:tc>
        <w:tc>
          <w:tcPr>
            <w:tcW w:w="2135" w:type="dxa"/>
            <w:vAlign w:val="center"/>
          </w:tcPr>
          <w:p w14:paraId="2E7CEFFD" w14:textId="5732C13B" w:rsidR="00012ED2" w:rsidRPr="00D70FBA" w:rsidRDefault="00012ED2" w:rsidP="00D70FBA">
            <w:pPr>
              <w:jc w:val="center"/>
              <w:rPr>
                <w:rFonts w:ascii="Sassoon Primary" w:hAnsi="Sassoon Primary"/>
                <w:sz w:val="32"/>
                <w:szCs w:val="32"/>
              </w:rPr>
            </w:pPr>
            <w:r>
              <w:rPr>
                <w:rFonts w:ascii="Sassoon Primary" w:hAnsi="Sassoon Primary"/>
                <w:sz w:val="32"/>
                <w:szCs w:val="32"/>
              </w:rPr>
              <w:t>scream</w:t>
            </w:r>
          </w:p>
        </w:tc>
        <w:tc>
          <w:tcPr>
            <w:tcW w:w="2135" w:type="dxa"/>
            <w:vAlign w:val="center"/>
          </w:tcPr>
          <w:p w14:paraId="0A0F95A1" w14:textId="2351453B" w:rsidR="00012ED2" w:rsidRPr="00D70FBA" w:rsidRDefault="00012ED2" w:rsidP="00D70FBA">
            <w:pPr>
              <w:jc w:val="center"/>
              <w:rPr>
                <w:rFonts w:ascii="Sassoon Primary" w:hAnsi="Sassoon Primary"/>
                <w:sz w:val="32"/>
                <w:szCs w:val="32"/>
              </w:rPr>
            </w:pPr>
            <w:r>
              <w:rPr>
                <w:rFonts w:ascii="Sassoon Primary" w:hAnsi="Sassoon Primary"/>
                <w:sz w:val="32"/>
                <w:szCs w:val="32"/>
              </w:rPr>
              <w:t>spray</w:t>
            </w:r>
          </w:p>
        </w:tc>
        <w:tc>
          <w:tcPr>
            <w:tcW w:w="2135" w:type="dxa"/>
            <w:vAlign w:val="center"/>
          </w:tcPr>
          <w:p w14:paraId="12EBF75D" w14:textId="46FE56BA" w:rsidR="00012ED2" w:rsidRPr="00D70FBA" w:rsidRDefault="00012ED2" w:rsidP="00D70FBA">
            <w:pPr>
              <w:jc w:val="center"/>
              <w:rPr>
                <w:rFonts w:ascii="Sassoon Primary" w:hAnsi="Sassoon Primary"/>
                <w:sz w:val="32"/>
                <w:szCs w:val="32"/>
              </w:rPr>
            </w:pPr>
            <w:r>
              <w:rPr>
                <w:rFonts w:ascii="Sassoon Primary" w:hAnsi="Sassoon Primary"/>
                <w:sz w:val="32"/>
                <w:szCs w:val="32"/>
              </w:rPr>
              <w:t>date</w:t>
            </w:r>
          </w:p>
        </w:tc>
        <w:tc>
          <w:tcPr>
            <w:tcW w:w="2135" w:type="dxa"/>
            <w:vAlign w:val="center"/>
          </w:tcPr>
          <w:p w14:paraId="017D7545" w14:textId="4D64DCEC" w:rsidR="00012ED2" w:rsidRPr="00D70FBA" w:rsidRDefault="00012ED2" w:rsidP="00D70FBA">
            <w:pPr>
              <w:jc w:val="center"/>
              <w:rPr>
                <w:rFonts w:ascii="Sassoon Primary" w:hAnsi="Sassoon Primary"/>
                <w:sz w:val="32"/>
                <w:szCs w:val="32"/>
              </w:rPr>
            </w:pPr>
            <w:r>
              <w:rPr>
                <w:rFonts w:ascii="Sassoon Primary" w:hAnsi="Sassoon Primary"/>
                <w:sz w:val="32"/>
                <w:szCs w:val="32"/>
              </w:rPr>
              <w:t>explode</w:t>
            </w:r>
          </w:p>
        </w:tc>
        <w:tc>
          <w:tcPr>
            <w:tcW w:w="2135" w:type="dxa"/>
            <w:vAlign w:val="center"/>
          </w:tcPr>
          <w:p w14:paraId="45087A4F" w14:textId="169F7BDA" w:rsidR="00012ED2" w:rsidRPr="00D70FBA" w:rsidRDefault="00012ED2" w:rsidP="00D70FBA">
            <w:pPr>
              <w:jc w:val="center"/>
              <w:rPr>
                <w:rFonts w:ascii="Sassoon Primary" w:hAnsi="Sassoon Primary"/>
                <w:sz w:val="32"/>
                <w:szCs w:val="32"/>
              </w:rPr>
            </w:pPr>
            <w:r>
              <w:rPr>
                <w:rFonts w:ascii="Sassoon Primary" w:hAnsi="Sassoon Primary"/>
                <w:sz w:val="32"/>
                <w:szCs w:val="32"/>
              </w:rPr>
              <w:t>rude</w:t>
            </w:r>
          </w:p>
        </w:tc>
        <w:tc>
          <w:tcPr>
            <w:tcW w:w="2136" w:type="dxa"/>
            <w:vAlign w:val="center"/>
          </w:tcPr>
          <w:p w14:paraId="714902E9" w14:textId="61CFDF44" w:rsidR="00012ED2" w:rsidRPr="00D70FBA" w:rsidRDefault="00012ED2" w:rsidP="00D70FBA">
            <w:pPr>
              <w:jc w:val="center"/>
              <w:rPr>
                <w:rFonts w:ascii="Sassoon Primary" w:hAnsi="Sassoon Primary"/>
                <w:sz w:val="32"/>
                <w:szCs w:val="32"/>
              </w:rPr>
            </w:pPr>
            <w:r>
              <w:rPr>
                <w:rFonts w:ascii="Sassoon Primary" w:hAnsi="Sassoon Primary"/>
                <w:sz w:val="32"/>
                <w:szCs w:val="32"/>
              </w:rPr>
              <w:t>nice</w:t>
            </w:r>
          </w:p>
        </w:tc>
      </w:tr>
      <w:tr w:rsidR="00012ED2" w14:paraId="54C80909" w14:textId="77777777" w:rsidTr="00012ED2">
        <w:trPr>
          <w:trHeight w:val="696"/>
        </w:trPr>
        <w:tc>
          <w:tcPr>
            <w:tcW w:w="1643" w:type="dxa"/>
            <w:vMerge/>
            <w:vAlign w:val="center"/>
          </w:tcPr>
          <w:p w14:paraId="1EE6F295" w14:textId="77777777" w:rsidR="00012ED2" w:rsidRPr="009F792A" w:rsidRDefault="00012ED2" w:rsidP="002156CA">
            <w:pPr>
              <w:rPr>
                <w:rFonts w:ascii="Sassoon Primary" w:hAnsi="Sassoon Primary"/>
                <w:sz w:val="44"/>
                <w:szCs w:val="44"/>
              </w:rPr>
            </w:pPr>
          </w:p>
        </w:tc>
        <w:tc>
          <w:tcPr>
            <w:tcW w:w="2135" w:type="dxa"/>
            <w:vAlign w:val="center"/>
          </w:tcPr>
          <w:p w14:paraId="1CF50B62" w14:textId="5B5F059D" w:rsidR="00012ED2" w:rsidRPr="00D70FBA" w:rsidRDefault="00012ED2" w:rsidP="00D70FBA">
            <w:pPr>
              <w:jc w:val="center"/>
              <w:rPr>
                <w:rFonts w:ascii="Sassoon Primary" w:hAnsi="Sassoon Primary"/>
                <w:sz w:val="32"/>
                <w:szCs w:val="32"/>
              </w:rPr>
            </w:pPr>
            <w:r>
              <w:rPr>
                <w:rFonts w:ascii="Sassoon Primary" w:hAnsi="Sassoon Primary"/>
                <w:sz w:val="32"/>
                <w:szCs w:val="32"/>
              </w:rPr>
              <w:t>hesitate</w:t>
            </w:r>
          </w:p>
        </w:tc>
        <w:tc>
          <w:tcPr>
            <w:tcW w:w="2135" w:type="dxa"/>
            <w:vAlign w:val="center"/>
          </w:tcPr>
          <w:p w14:paraId="7FC26C7D" w14:textId="43783BA5" w:rsidR="00012ED2" w:rsidRPr="00D70FBA" w:rsidRDefault="00012ED2" w:rsidP="00D70FBA">
            <w:pPr>
              <w:jc w:val="center"/>
              <w:rPr>
                <w:rFonts w:ascii="Sassoon Primary" w:hAnsi="Sassoon Primary"/>
                <w:sz w:val="32"/>
                <w:szCs w:val="32"/>
              </w:rPr>
            </w:pPr>
            <w:r>
              <w:rPr>
                <w:rFonts w:ascii="Sassoon Primary" w:hAnsi="Sassoon Primary"/>
                <w:sz w:val="32"/>
                <w:szCs w:val="32"/>
              </w:rPr>
              <w:t>three</w:t>
            </w:r>
          </w:p>
        </w:tc>
        <w:tc>
          <w:tcPr>
            <w:tcW w:w="2135" w:type="dxa"/>
            <w:vAlign w:val="center"/>
          </w:tcPr>
          <w:p w14:paraId="60C8F8F6" w14:textId="05D0251D" w:rsidR="00012ED2" w:rsidRPr="00D70FBA" w:rsidRDefault="00012ED2" w:rsidP="00D70FBA">
            <w:pPr>
              <w:jc w:val="center"/>
              <w:rPr>
                <w:rFonts w:ascii="Sassoon Primary" w:hAnsi="Sassoon Primary"/>
                <w:sz w:val="32"/>
                <w:szCs w:val="32"/>
              </w:rPr>
            </w:pPr>
            <w:r>
              <w:rPr>
                <w:rFonts w:ascii="Sassoon Primary" w:hAnsi="Sassoon Primary"/>
                <w:sz w:val="32"/>
                <w:szCs w:val="32"/>
              </w:rPr>
              <w:t>real</w:t>
            </w:r>
          </w:p>
        </w:tc>
        <w:tc>
          <w:tcPr>
            <w:tcW w:w="2135" w:type="dxa"/>
            <w:vAlign w:val="center"/>
          </w:tcPr>
          <w:p w14:paraId="1903D175" w14:textId="35E400F4" w:rsidR="00012ED2" w:rsidRPr="00D70FBA" w:rsidRDefault="00012ED2" w:rsidP="00D70FBA">
            <w:pPr>
              <w:jc w:val="center"/>
              <w:rPr>
                <w:rFonts w:ascii="Sassoon Primary" w:hAnsi="Sassoon Primary"/>
                <w:sz w:val="32"/>
                <w:szCs w:val="32"/>
              </w:rPr>
            </w:pPr>
            <w:r>
              <w:rPr>
                <w:rFonts w:ascii="Sassoon Primary" w:hAnsi="Sassoon Primary"/>
                <w:sz w:val="32"/>
                <w:szCs w:val="32"/>
              </w:rPr>
              <w:t>attitude</w:t>
            </w:r>
          </w:p>
        </w:tc>
        <w:tc>
          <w:tcPr>
            <w:tcW w:w="2135" w:type="dxa"/>
            <w:vAlign w:val="center"/>
          </w:tcPr>
          <w:p w14:paraId="4287320C" w14:textId="7E7ABD40" w:rsidR="00012ED2" w:rsidRPr="00D70FBA" w:rsidRDefault="00012ED2" w:rsidP="00D70FBA">
            <w:pPr>
              <w:jc w:val="center"/>
              <w:rPr>
                <w:rFonts w:ascii="Sassoon Primary" w:hAnsi="Sassoon Primary"/>
                <w:sz w:val="32"/>
                <w:szCs w:val="32"/>
              </w:rPr>
            </w:pPr>
            <w:r>
              <w:rPr>
                <w:rFonts w:ascii="Sassoon Primary" w:hAnsi="Sassoon Primary"/>
                <w:sz w:val="32"/>
                <w:szCs w:val="32"/>
              </w:rPr>
              <w:t>light</w:t>
            </w:r>
          </w:p>
        </w:tc>
        <w:tc>
          <w:tcPr>
            <w:tcW w:w="2136" w:type="dxa"/>
            <w:vAlign w:val="center"/>
          </w:tcPr>
          <w:p w14:paraId="5797C735" w14:textId="58C33FE4" w:rsidR="00012ED2" w:rsidRPr="00D70FBA" w:rsidRDefault="00012ED2" w:rsidP="00D70FBA">
            <w:pPr>
              <w:jc w:val="center"/>
              <w:rPr>
                <w:rFonts w:ascii="Sassoon Primary" w:hAnsi="Sassoon Primary"/>
                <w:sz w:val="32"/>
                <w:szCs w:val="32"/>
              </w:rPr>
            </w:pPr>
            <w:r>
              <w:rPr>
                <w:rFonts w:ascii="Sassoon Primary" w:hAnsi="Sassoon Primary"/>
                <w:sz w:val="32"/>
                <w:szCs w:val="32"/>
              </w:rPr>
              <w:t>phone</w:t>
            </w:r>
          </w:p>
        </w:tc>
      </w:tr>
      <w:tr w:rsidR="00012ED2" w14:paraId="15D34B73" w14:textId="77777777" w:rsidTr="00012ED2">
        <w:trPr>
          <w:trHeight w:val="696"/>
        </w:trPr>
        <w:tc>
          <w:tcPr>
            <w:tcW w:w="1643" w:type="dxa"/>
            <w:vMerge/>
            <w:vAlign w:val="center"/>
          </w:tcPr>
          <w:p w14:paraId="190F8C58" w14:textId="77777777" w:rsidR="00012ED2" w:rsidRPr="009F792A" w:rsidRDefault="00012ED2" w:rsidP="002156CA">
            <w:pPr>
              <w:rPr>
                <w:rFonts w:ascii="Sassoon Primary" w:hAnsi="Sassoon Primary"/>
                <w:sz w:val="44"/>
                <w:szCs w:val="44"/>
              </w:rPr>
            </w:pPr>
          </w:p>
        </w:tc>
        <w:tc>
          <w:tcPr>
            <w:tcW w:w="2135" w:type="dxa"/>
            <w:vAlign w:val="center"/>
          </w:tcPr>
          <w:p w14:paraId="0487B8EE" w14:textId="03814384" w:rsidR="00012ED2" w:rsidRPr="00D70FBA" w:rsidRDefault="00012ED2" w:rsidP="00D70FBA">
            <w:pPr>
              <w:jc w:val="center"/>
              <w:rPr>
                <w:rFonts w:ascii="Sassoon Primary" w:hAnsi="Sassoon Primary"/>
                <w:sz w:val="32"/>
                <w:szCs w:val="32"/>
              </w:rPr>
            </w:pPr>
            <w:r>
              <w:rPr>
                <w:rFonts w:ascii="Sassoon Primary" w:hAnsi="Sassoon Primary"/>
                <w:sz w:val="32"/>
                <w:szCs w:val="32"/>
              </w:rPr>
              <w:t>voice</w:t>
            </w:r>
          </w:p>
        </w:tc>
        <w:tc>
          <w:tcPr>
            <w:tcW w:w="2135" w:type="dxa"/>
            <w:vAlign w:val="center"/>
          </w:tcPr>
          <w:p w14:paraId="65CE3556" w14:textId="24937507" w:rsidR="00012ED2" w:rsidRPr="00D70FBA" w:rsidRDefault="00012ED2" w:rsidP="00D70FBA">
            <w:pPr>
              <w:jc w:val="center"/>
              <w:rPr>
                <w:rFonts w:ascii="Sassoon Primary" w:hAnsi="Sassoon Primary"/>
                <w:sz w:val="32"/>
                <w:szCs w:val="32"/>
              </w:rPr>
            </w:pPr>
            <w:r>
              <w:rPr>
                <w:rFonts w:ascii="Sassoon Primary" w:hAnsi="Sassoon Primary"/>
                <w:sz w:val="32"/>
                <w:szCs w:val="32"/>
              </w:rPr>
              <w:t>bucket</w:t>
            </w:r>
          </w:p>
        </w:tc>
        <w:tc>
          <w:tcPr>
            <w:tcW w:w="2135" w:type="dxa"/>
            <w:vAlign w:val="center"/>
          </w:tcPr>
          <w:p w14:paraId="32E10AE5" w14:textId="12616FA6" w:rsidR="00012ED2" w:rsidRPr="00D70FBA" w:rsidRDefault="00012ED2" w:rsidP="00D70FBA">
            <w:pPr>
              <w:jc w:val="center"/>
              <w:rPr>
                <w:rFonts w:ascii="Sassoon Primary" w:hAnsi="Sassoon Primary"/>
                <w:sz w:val="32"/>
                <w:szCs w:val="32"/>
              </w:rPr>
            </w:pPr>
            <w:r>
              <w:rPr>
                <w:rFonts w:ascii="Sassoon Primary" w:hAnsi="Sassoon Primary"/>
                <w:sz w:val="32"/>
                <w:szCs w:val="32"/>
              </w:rPr>
              <w:t>same</w:t>
            </w:r>
          </w:p>
        </w:tc>
        <w:tc>
          <w:tcPr>
            <w:tcW w:w="2135" w:type="dxa"/>
            <w:vAlign w:val="center"/>
          </w:tcPr>
          <w:p w14:paraId="7E6BC72F" w14:textId="5B7DF432" w:rsidR="00012ED2" w:rsidRPr="00D70FBA" w:rsidRDefault="00012ED2" w:rsidP="00D70FBA">
            <w:pPr>
              <w:jc w:val="center"/>
              <w:rPr>
                <w:rFonts w:ascii="Sassoon Primary" w:hAnsi="Sassoon Primary"/>
                <w:sz w:val="32"/>
                <w:szCs w:val="32"/>
              </w:rPr>
            </w:pPr>
            <w:r>
              <w:rPr>
                <w:rFonts w:ascii="Sassoon Primary" w:hAnsi="Sassoon Primary"/>
                <w:sz w:val="32"/>
                <w:szCs w:val="32"/>
              </w:rPr>
              <w:t>white</w:t>
            </w:r>
          </w:p>
        </w:tc>
        <w:tc>
          <w:tcPr>
            <w:tcW w:w="2135" w:type="dxa"/>
            <w:vAlign w:val="center"/>
          </w:tcPr>
          <w:p w14:paraId="07C547AB" w14:textId="6748A68A" w:rsidR="00012ED2" w:rsidRPr="00D70FBA" w:rsidRDefault="00012ED2" w:rsidP="00D70FBA">
            <w:pPr>
              <w:jc w:val="center"/>
              <w:rPr>
                <w:rFonts w:ascii="Sassoon Primary" w:hAnsi="Sassoon Primary"/>
                <w:sz w:val="32"/>
                <w:szCs w:val="32"/>
              </w:rPr>
            </w:pPr>
            <w:r>
              <w:rPr>
                <w:rFonts w:ascii="Sassoon Primary" w:hAnsi="Sassoon Primary"/>
                <w:sz w:val="32"/>
                <w:szCs w:val="32"/>
              </w:rPr>
              <w:t>snow</w:t>
            </w:r>
          </w:p>
        </w:tc>
        <w:tc>
          <w:tcPr>
            <w:tcW w:w="2136" w:type="dxa"/>
            <w:vAlign w:val="center"/>
          </w:tcPr>
          <w:p w14:paraId="365B2CAF" w14:textId="58F6D113" w:rsidR="00012ED2" w:rsidRPr="00D70FBA" w:rsidRDefault="00012ED2" w:rsidP="00D70FBA">
            <w:pPr>
              <w:jc w:val="center"/>
              <w:rPr>
                <w:rFonts w:ascii="Sassoon Primary" w:hAnsi="Sassoon Primary"/>
                <w:sz w:val="32"/>
                <w:szCs w:val="32"/>
              </w:rPr>
            </w:pPr>
            <w:r>
              <w:rPr>
                <w:rFonts w:ascii="Sassoon Primary" w:hAnsi="Sassoon Primary"/>
                <w:sz w:val="32"/>
                <w:szCs w:val="32"/>
              </w:rPr>
              <w:t>June</w:t>
            </w:r>
          </w:p>
        </w:tc>
      </w:tr>
      <w:tr w:rsidR="00012ED2" w14:paraId="6BE747EC" w14:textId="77777777" w:rsidTr="00012ED2">
        <w:trPr>
          <w:trHeight w:val="696"/>
        </w:trPr>
        <w:tc>
          <w:tcPr>
            <w:tcW w:w="1643" w:type="dxa"/>
            <w:vMerge/>
            <w:vAlign w:val="center"/>
          </w:tcPr>
          <w:p w14:paraId="660242B5" w14:textId="77777777" w:rsidR="00012ED2" w:rsidRPr="009F792A" w:rsidRDefault="00012ED2" w:rsidP="002156CA">
            <w:pPr>
              <w:rPr>
                <w:rFonts w:ascii="Sassoon Primary" w:hAnsi="Sassoon Primary"/>
                <w:sz w:val="44"/>
                <w:szCs w:val="44"/>
              </w:rPr>
            </w:pPr>
          </w:p>
        </w:tc>
        <w:tc>
          <w:tcPr>
            <w:tcW w:w="2135" w:type="dxa"/>
            <w:vAlign w:val="center"/>
          </w:tcPr>
          <w:p w14:paraId="7FC601FA" w14:textId="28C7F39F" w:rsidR="00012ED2" w:rsidRPr="00D70FBA" w:rsidRDefault="00012ED2" w:rsidP="00D70FBA">
            <w:pPr>
              <w:jc w:val="center"/>
              <w:rPr>
                <w:rFonts w:ascii="Sassoon Primary" w:hAnsi="Sassoon Primary"/>
                <w:sz w:val="32"/>
                <w:szCs w:val="32"/>
              </w:rPr>
            </w:pPr>
            <w:r>
              <w:rPr>
                <w:rFonts w:ascii="Sassoon Primary" w:hAnsi="Sassoon Primary"/>
                <w:sz w:val="32"/>
                <w:szCs w:val="32"/>
              </w:rPr>
              <w:t>name</w:t>
            </w:r>
          </w:p>
        </w:tc>
        <w:tc>
          <w:tcPr>
            <w:tcW w:w="2135" w:type="dxa"/>
            <w:vAlign w:val="center"/>
          </w:tcPr>
          <w:p w14:paraId="6A46C70F" w14:textId="60263266" w:rsidR="00012ED2" w:rsidRPr="00D70FBA" w:rsidRDefault="00012ED2" w:rsidP="00D70FBA">
            <w:pPr>
              <w:jc w:val="center"/>
              <w:rPr>
                <w:rFonts w:ascii="Sassoon Primary" w:hAnsi="Sassoon Primary"/>
                <w:sz w:val="32"/>
                <w:szCs w:val="32"/>
              </w:rPr>
            </w:pPr>
            <w:r>
              <w:rPr>
                <w:rFonts w:ascii="Sassoon Primary" w:hAnsi="Sassoon Primary"/>
                <w:sz w:val="32"/>
                <w:szCs w:val="32"/>
              </w:rPr>
              <w:t>toilet</w:t>
            </w:r>
          </w:p>
        </w:tc>
        <w:tc>
          <w:tcPr>
            <w:tcW w:w="2135" w:type="dxa"/>
            <w:vAlign w:val="center"/>
          </w:tcPr>
          <w:p w14:paraId="384F7260" w14:textId="50793873" w:rsidR="00012ED2" w:rsidRPr="00D70FBA" w:rsidRDefault="00012ED2" w:rsidP="00D70FBA">
            <w:pPr>
              <w:jc w:val="center"/>
              <w:rPr>
                <w:rFonts w:ascii="Sassoon Primary" w:hAnsi="Sassoon Primary"/>
                <w:sz w:val="32"/>
                <w:szCs w:val="32"/>
              </w:rPr>
            </w:pPr>
            <w:r>
              <w:rPr>
                <w:rFonts w:ascii="Sassoon Primary" w:hAnsi="Sassoon Primary"/>
                <w:sz w:val="32"/>
                <w:szCs w:val="32"/>
              </w:rPr>
              <w:t>green</w:t>
            </w:r>
          </w:p>
        </w:tc>
        <w:tc>
          <w:tcPr>
            <w:tcW w:w="2135" w:type="dxa"/>
            <w:vAlign w:val="center"/>
          </w:tcPr>
          <w:p w14:paraId="5AE3A43D" w14:textId="7B75ACD3" w:rsidR="00012ED2" w:rsidRPr="00D70FBA" w:rsidRDefault="00012ED2" w:rsidP="00D70FBA">
            <w:pPr>
              <w:jc w:val="center"/>
              <w:rPr>
                <w:rFonts w:ascii="Sassoon Primary" w:hAnsi="Sassoon Primary"/>
                <w:sz w:val="32"/>
                <w:szCs w:val="32"/>
              </w:rPr>
            </w:pPr>
            <w:r>
              <w:rPr>
                <w:rFonts w:ascii="Sassoon Primary" w:hAnsi="Sassoon Primary"/>
                <w:sz w:val="32"/>
                <w:szCs w:val="32"/>
              </w:rPr>
              <w:t>broke</w:t>
            </w:r>
          </w:p>
        </w:tc>
        <w:tc>
          <w:tcPr>
            <w:tcW w:w="2135" w:type="dxa"/>
            <w:vAlign w:val="center"/>
          </w:tcPr>
          <w:p w14:paraId="6A20B06B" w14:textId="61E6F589" w:rsidR="00012ED2" w:rsidRPr="00D70FBA" w:rsidRDefault="00012ED2" w:rsidP="00D70FBA">
            <w:pPr>
              <w:jc w:val="center"/>
              <w:rPr>
                <w:rFonts w:ascii="Sassoon Primary" w:hAnsi="Sassoon Primary"/>
                <w:sz w:val="32"/>
                <w:szCs w:val="32"/>
              </w:rPr>
            </w:pPr>
            <w:r>
              <w:rPr>
                <w:rFonts w:ascii="Sassoon Primary" w:hAnsi="Sassoon Primary"/>
                <w:sz w:val="32"/>
                <w:szCs w:val="32"/>
              </w:rPr>
              <w:t>moon</w:t>
            </w:r>
          </w:p>
        </w:tc>
        <w:tc>
          <w:tcPr>
            <w:tcW w:w="2136" w:type="dxa"/>
            <w:vAlign w:val="center"/>
          </w:tcPr>
          <w:p w14:paraId="031CE72B" w14:textId="5D805197" w:rsidR="00012ED2" w:rsidRPr="00D70FBA" w:rsidRDefault="00012ED2" w:rsidP="00D70FBA">
            <w:pPr>
              <w:jc w:val="center"/>
              <w:rPr>
                <w:rFonts w:ascii="Sassoon Primary" w:hAnsi="Sassoon Primary"/>
                <w:sz w:val="32"/>
                <w:szCs w:val="32"/>
              </w:rPr>
            </w:pPr>
            <w:r>
              <w:rPr>
                <w:rFonts w:ascii="Sassoon Primary" w:hAnsi="Sassoon Primary"/>
                <w:sz w:val="32"/>
                <w:szCs w:val="32"/>
              </w:rPr>
              <w:t>time</w:t>
            </w:r>
          </w:p>
        </w:tc>
      </w:tr>
      <w:tr w:rsidR="00012ED2" w14:paraId="1CDF71E3" w14:textId="77777777" w:rsidTr="00012ED2">
        <w:trPr>
          <w:trHeight w:val="696"/>
        </w:trPr>
        <w:tc>
          <w:tcPr>
            <w:tcW w:w="1643" w:type="dxa"/>
            <w:vMerge/>
            <w:vAlign w:val="center"/>
          </w:tcPr>
          <w:p w14:paraId="22BF2781" w14:textId="77777777" w:rsidR="00012ED2" w:rsidRPr="009F792A" w:rsidRDefault="00012ED2" w:rsidP="002156CA">
            <w:pPr>
              <w:rPr>
                <w:rFonts w:ascii="Sassoon Primary" w:hAnsi="Sassoon Primary"/>
                <w:sz w:val="44"/>
                <w:szCs w:val="44"/>
              </w:rPr>
            </w:pPr>
          </w:p>
        </w:tc>
        <w:tc>
          <w:tcPr>
            <w:tcW w:w="2135" w:type="dxa"/>
            <w:vAlign w:val="center"/>
          </w:tcPr>
          <w:p w14:paraId="1A5B5775" w14:textId="1B09630A" w:rsidR="00012ED2" w:rsidRPr="00D70FBA" w:rsidRDefault="00012ED2" w:rsidP="00D70FBA">
            <w:pPr>
              <w:jc w:val="center"/>
              <w:rPr>
                <w:rFonts w:ascii="Sassoon Primary" w:hAnsi="Sassoon Primary"/>
                <w:sz w:val="32"/>
                <w:szCs w:val="32"/>
              </w:rPr>
            </w:pPr>
            <w:r>
              <w:rPr>
                <w:rFonts w:ascii="Sassoon Primary" w:hAnsi="Sassoon Primary"/>
                <w:sz w:val="32"/>
                <w:szCs w:val="32"/>
              </w:rPr>
              <w:t>father</w:t>
            </w:r>
          </w:p>
        </w:tc>
        <w:tc>
          <w:tcPr>
            <w:tcW w:w="2135" w:type="dxa"/>
            <w:vAlign w:val="center"/>
          </w:tcPr>
          <w:p w14:paraId="3D36E3F1" w14:textId="32C0E8E5" w:rsidR="00012ED2" w:rsidRPr="00D70FBA" w:rsidRDefault="00012ED2" w:rsidP="00D70FBA">
            <w:pPr>
              <w:jc w:val="center"/>
              <w:rPr>
                <w:rFonts w:ascii="Sassoon Primary" w:hAnsi="Sassoon Primary"/>
                <w:sz w:val="32"/>
                <w:szCs w:val="32"/>
              </w:rPr>
            </w:pPr>
            <w:r>
              <w:rPr>
                <w:rFonts w:ascii="Sassoon Primary" w:hAnsi="Sassoon Primary"/>
                <w:sz w:val="32"/>
                <w:szCs w:val="32"/>
              </w:rPr>
              <w:t>should</w:t>
            </w:r>
          </w:p>
        </w:tc>
        <w:tc>
          <w:tcPr>
            <w:tcW w:w="2135" w:type="dxa"/>
            <w:vAlign w:val="center"/>
          </w:tcPr>
          <w:p w14:paraId="7DD3767B" w14:textId="7D01CCDE" w:rsidR="00012ED2" w:rsidRPr="00D70FBA" w:rsidRDefault="00012ED2" w:rsidP="00D70FBA">
            <w:pPr>
              <w:jc w:val="center"/>
              <w:rPr>
                <w:rFonts w:ascii="Sassoon Primary" w:hAnsi="Sassoon Primary"/>
                <w:sz w:val="32"/>
                <w:szCs w:val="32"/>
              </w:rPr>
            </w:pPr>
            <w:r>
              <w:rPr>
                <w:rFonts w:ascii="Sassoon Primary" w:hAnsi="Sassoon Primary"/>
                <w:sz w:val="32"/>
                <w:szCs w:val="32"/>
              </w:rPr>
              <w:t>said</w:t>
            </w:r>
          </w:p>
        </w:tc>
        <w:tc>
          <w:tcPr>
            <w:tcW w:w="2135" w:type="dxa"/>
            <w:vAlign w:val="center"/>
          </w:tcPr>
          <w:p w14:paraId="34753609" w14:textId="1DC0F585" w:rsidR="00012ED2" w:rsidRPr="00D70FBA" w:rsidRDefault="00012ED2" w:rsidP="00D70FBA">
            <w:pPr>
              <w:jc w:val="center"/>
              <w:rPr>
                <w:rFonts w:ascii="Sassoon Primary" w:hAnsi="Sassoon Primary"/>
                <w:sz w:val="32"/>
                <w:szCs w:val="32"/>
              </w:rPr>
            </w:pPr>
            <w:r>
              <w:rPr>
                <w:rFonts w:ascii="Sassoon Primary" w:hAnsi="Sassoon Primary"/>
                <w:sz w:val="32"/>
                <w:szCs w:val="32"/>
              </w:rPr>
              <w:t>whole</w:t>
            </w:r>
          </w:p>
        </w:tc>
        <w:tc>
          <w:tcPr>
            <w:tcW w:w="2135" w:type="dxa"/>
            <w:vAlign w:val="center"/>
          </w:tcPr>
          <w:p w14:paraId="0FA6B9BC" w14:textId="7FB945CB" w:rsidR="00012ED2" w:rsidRPr="00D70FBA" w:rsidRDefault="00012ED2" w:rsidP="00D70FBA">
            <w:pPr>
              <w:jc w:val="center"/>
              <w:rPr>
                <w:rFonts w:ascii="Sassoon Primary" w:hAnsi="Sassoon Primary"/>
                <w:sz w:val="32"/>
                <w:szCs w:val="32"/>
              </w:rPr>
            </w:pPr>
            <w:r>
              <w:rPr>
                <w:rFonts w:ascii="Sassoon Primary" w:hAnsi="Sassoon Primary"/>
                <w:sz w:val="32"/>
                <w:szCs w:val="32"/>
              </w:rPr>
              <w:t xml:space="preserve">ball </w:t>
            </w:r>
          </w:p>
        </w:tc>
        <w:tc>
          <w:tcPr>
            <w:tcW w:w="2136" w:type="dxa"/>
            <w:vAlign w:val="center"/>
          </w:tcPr>
          <w:p w14:paraId="0A301932" w14:textId="6F0E6352" w:rsidR="00012ED2" w:rsidRPr="00D70FBA" w:rsidRDefault="00012ED2" w:rsidP="00D70FBA">
            <w:pPr>
              <w:jc w:val="center"/>
              <w:rPr>
                <w:rFonts w:ascii="Sassoon Primary" w:hAnsi="Sassoon Primary"/>
                <w:sz w:val="32"/>
                <w:szCs w:val="32"/>
              </w:rPr>
            </w:pPr>
            <w:r>
              <w:rPr>
                <w:rFonts w:ascii="Sassoon Primary" w:hAnsi="Sassoon Primary"/>
                <w:sz w:val="32"/>
                <w:szCs w:val="32"/>
              </w:rPr>
              <w:t>your</w:t>
            </w:r>
          </w:p>
        </w:tc>
      </w:tr>
      <w:tr w:rsidR="00012ED2" w14:paraId="21F57778" w14:textId="77777777" w:rsidTr="00012ED2">
        <w:trPr>
          <w:trHeight w:val="696"/>
        </w:trPr>
        <w:tc>
          <w:tcPr>
            <w:tcW w:w="1643" w:type="dxa"/>
            <w:vMerge/>
            <w:vAlign w:val="center"/>
          </w:tcPr>
          <w:p w14:paraId="4320CF6E" w14:textId="77777777" w:rsidR="00012ED2" w:rsidRPr="009F792A" w:rsidRDefault="00012ED2" w:rsidP="002156CA">
            <w:pPr>
              <w:rPr>
                <w:rFonts w:ascii="Sassoon Primary" w:hAnsi="Sassoon Primary"/>
                <w:sz w:val="44"/>
                <w:szCs w:val="44"/>
              </w:rPr>
            </w:pPr>
          </w:p>
        </w:tc>
        <w:tc>
          <w:tcPr>
            <w:tcW w:w="2135" w:type="dxa"/>
            <w:vAlign w:val="center"/>
          </w:tcPr>
          <w:p w14:paraId="5CC2911E" w14:textId="46454E9B" w:rsidR="00012ED2" w:rsidRPr="00D70FBA" w:rsidRDefault="00012ED2" w:rsidP="00D70FBA">
            <w:pPr>
              <w:jc w:val="center"/>
              <w:rPr>
                <w:rFonts w:ascii="Sassoon Primary" w:hAnsi="Sassoon Primary"/>
                <w:sz w:val="32"/>
                <w:szCs w:val="32"/>
              </w:rPr>
            </w:pPr>
            <w:r>
              <w:rPr>
                <w:rFonts w:ascii="Sassoon Primary" w:hAnsi="Sassoon Primary"/>
                <w:sz w:val="32"/>
                <w:szCs w:val="32"/>
              </w:rPr>
              <w:t>one</w:t>
            </w:r>
          </w:p>
        </w:tc>
        <w:tc>
          <w:tcPr>
            <w:tcW w:w="2135" w:type="dxa"/>
            <w:vAlign w:val="center"/>
          </w:tcPr>
          <w:p w14:paraId="2F4603CA" w14:textId="7402846B" w:rsidR="00012ED2" w:rsidRPr="00D70FBA" w:rsidRDefault="00012ED2" w:rsidP="00D70FBA">
            <w:pPr>
              <w:jc w:val="center"/>
              <w:rPr>
                <w:rFonts w:ascii="Sassoon Primary" w:hAnsi="Sassoon Primary"/>
                <w:sz w:val="32"/>
                <w:szCs w:val="32"/>
              </w:rPr>
            </w:pPr>
            <w:r>
              <w:rPr>
                <w:rFonts w:ascii="Sassoon Primary" w:hAnsi="Sassoon Primary"/>
                <w:sz w:val="32"/>
                <w:szCs w:val="32"/>
              </w:rPr>
              <w:t>there</w:t>
            </w:r>
          </w:p>
        </w:tc>
        <w:tc>
          <w:tcPr>
            <w:tcW w:w="2135" w:type="dxa"/>
            <w:vAlign w:val="center"/>
          </w:tcPr>
          <w:p w14:paraId="2C0C38B2" w14:textId="2FD4DC9F" w:rsidR="00012ED2" w:rsidRPr="00D70FBA" w:rsidRDefault="00012ED2" w:rsidP="00D70FBA">
            <w:pPr>
              <w:jc w:val="center"/>
              <w:rPr>
                <w:rFonts w:ascii="Sassoon Primary" w:hAnsi="Sassoon Primary"/>
                <w:sz w:val="32"/>
                <w:szCs w:val="32"/>
              </w:rPr>
            </w:pPr>
            <w:r>
              <w:rPr>
                <w:rFonts w:ascii="Sassoon Primary" w:hAnsi="Sassoon Primary"/>
                <w:sz w:val="32"/>
                <w:szCs w:val="32"/>
              </w:rPr>
              <w:t>who</w:t>
            </w:r>
          </w:p>
        </w:tc>
        <w:tc>
          <w:tcPr>
            <w:tcW w:w="2135" w:type="dxa"/>
            <w:vAlign w:val="center"/>
          </w:tcPr>
          <w:p w14:paraId="6BE7D61C" w14:textId="56E249B2" w:rsidR="00012ED2" w:rsidRPr="00D70FBA" w:rsidRDefault="00012ED2" w:rsidP="00D70FBA">
            <w:pPr>
              <w:jc w:val="center"/>
              <w:rPr>
                <w:rFonts w:ascii="Sassoon Primary" w:hAnsi="Sassoon Primary"/>
                <w:sz w:val="32"/>
                <w:szCs w:val="32"/>
              </w:rPr>
            </w:pPr>
            <w:r>
              <w:rPr>
                <w:rFonts w:ascii="Sassoon Primary" w:hAnsi="Sassoon Primary"/>
                <w:sz w:val="32"/>
                <w:szCs w:val="32"/>
              </w:rPr>
              <w:t>water</w:t>
            </w:r>
          </w:p>
        </w:tc>
        <w:tc>
          <w:tcPr>
            <w:tcW w:w="2135" w:type="dxa"/>
            <w:vAlign w:val="center"/>
          </w:tcPr>
          <w:p w14:paraId="380DDB05" w14:textId="7746EC11" w:rsidR="00012ED2" w:rsidRPr="00D70FBA" w:rsidRDefault="00012ED2" w:rsidP="00D70FBA">
            <w:pPr>
              <w:jc w:val="center"/>
              <w:rPr>
                <w:rFonts w:ascii="Sassoon Primary" w:hAnsi="Sassoon Primary"/>
                <w:sz w:val="32"/>
                <w:szCs w:val="32"/>
              </w:rPr>
            </w:pPr>
            <w:r>
              <w:rPr>
                <w:rFonts w:ascii="Sassoon Primary" w:hAnsi="Sassoon Primary"/>
                <w:sz w:val="32"/>
                <w:szCs w:val="32"/>
              </w:rPr>
              <w:t>of</w:t>
            </w:r>
          </w:p>
        </w:tc>
        <w:tc>
          <w:tcPr>
            <w:tcW w:w="2136" w:type="dxa"/>
            <w:vAlign w:val="center"/>
          </w:tcPr>
          <w:p w14:paraId="0698298F" w14:textId="2D25676F" w:rsidR="00012ED2" w:rsidRPr="00D70FBA" w:rsidRDefault="00012ED2" w:rsidP="00D70FBA">
            <w:pPr>
              <w:jc w:val="center"/>
              <w:rPr>
                <w:rFonts w:ascii="Sassoon Primary" w:hAnsi="Sassoon Primary"/>
                <w:sz w:val="32"/>
                <w:szCs w:val="32"/>
              </w:rPr>
            </w:pPr>
            <w:r>
              <w:rPr>
                <w:rFonts w:ascii="Sassoon Primary" w:hAnsi="Sassoon Primary"/>
                <w:sz w:val="32"/>
                <w:szCs w:val="32"/>
              </w:rPr>
              <w:t>could</w:t>
            </w:r>
          </w:p>
        </w:tc>
      </w:tr>
      <w:tr w:rsidR="00012ED2" w14:paraId="4B257B70" w14:textId="77777777" w:rsidTr="00012ED2">
        <w:trPr>
          <w:trHeight w:val="696"/>
        </w:trPr>
        <w:tc>
          <w:tcPr>
            <w:tcW w:w="1643" w:type="dxa"/>
            <w:vMerge/>
            <w:vAlign w:val="center"/>
          </w:tcPr>
          <w:p w14:paraId="60F50950" w14:textId="77777777" w:rsidR="00012ED2" w:rsidRPr="009F792A" w:rsidRDefault="00012ED2" w:rsidP="002156CA">
            <w:pPr>
              <w:rPr>
                <w:rFonts w:ascii="Sassoon Primary" w:hAnsi="Sassoon Primary"/>
                <w:sz w:val="44"/>
                <w:szCs w:val="44"/>
              </w:rPr>
            </w:pPr>
          </w:p>
        </w:tc>
        <w:tc>
          <w:tcPr>
            <w:tcW w:w="2135" w:type="dxa"/>
            <w:vAlign w:val="center"/>
          </w:tcPr>
          <w:p w14:paraId="33733048" w14:textId="30EC5DCD" w:rsidR="00012ED2" w:rsidRPr="00D70FBA" w:rsidRDefault="00012ED2" w:rsidP="00D70FBA">
            <w:pPr>
              <w:jc w:val="center"/>
              <w:rPr>
                <w:rFonts w:ascii="Sassoon Primary" w:hAnsi="Sassoon Primary"/>
                <w:sz w:val="32"/>
                <w:szCs w:val="32"/>
              </w:rPr>
            </w:pPr>
            <w:r>
              <w:rPr>
                <w:rFonts w:ascii="Sassoon Primary" w:hAnsi="Sassoon Primary"/>
                <w:sz w:val="32"/>
                <w:szCs w:val="32"/>
              </w:rPr>
              <w:t>watch</w:t>
            </w:r>
          </w:p>
        </w:tc>
        <w:tc>
          <w:tcPr>
            <w:tcW w:w="2135" w:type="dxa"/>
            <w:vAlign w:val="center"/>
          </w:tcPr>
          <w:p w14:paraId="65101B69" w14:textId="744A2F1D" w:rsidR="00012ED2" w:rsidRPr="00D70FBA" w:rsidRDefault="00012ED2" w:rsidP="00D70FBA">
            <w:pPr>
              <w:jc w:val="center"/>
              <w:rPr>
                <w:rFonts w:ascii="Sassoon Primary" w:hAnsi="Sassoon Primary"/>
                <w:sz w:val="32"/>
                <w:szCs w:val="32"/>
              </w:rPr>
            </w:pPr>
            <w:r>
              <w:rPr>
                <w:rFonts w:ascii="Sassoon Primary" w:hAnsi="Sassoon Primary"/>
                <w:sz w:val="32"/>
                <w:szCs w:val="32"/>
              </w:rPr>
              <w:t>come</w:t>
            </w:r>
          </w:p>
        </w:tc>
        <w:tc>
          <w:tcPr>
            <w:tcW w:w="2135" w:type="dxa"/>
            <w:vAlign w:val="center"/>
          </w:tcPr>
          <w:p w14:paraId="35F88282" w14:textId="30312F06" w:rsidR="00012ED2" w:rsidRPr="00D70FBA" w:rsidRDefault="00012ED2" w:rsidP="00D70FBA">
            <w:pPr>
              <w:jc w:val="center"/>
              <w:rPr>
                <w:rFonts w:ascii="Sassoon Primary" w:hAnsi="Sassoon Primary"/>
                <w:sz w:val="32"/>
                <w:szCs w:val="32"/>
              </w:rPr>
            </w:pPr>
            <w:r>
              <w:rPr>
                <w:rFonts w:ascii="Sassoon Primary" w:hAnsi="Sassoon Primary"/>
                <w:sz w:val="32"/>
                <w:szCs w:val="32"/>
              </w:rPr>
              <w:t>anyone</w:t>
            </w:r>
          </w:p>
        </w:tc>
        <w:tc>
          <w:tcPr>
            <w:tcW w:w="2135" w:type="dxa"/>
            <w:vAlign w:val="center"/>
          </w:tcPr>
          <w:p w14:paraId="19B37644" w14:textId="35E73058" w:rsidR="00012ED2" w:rsidRPr="00D70FBA" w:rsidRDefault="00012ED2" w:rsidP="00D70FBA">
            <w:pPr>
              <w:jc w:val="center"/>
              <w:rPr>
                <w:rFonts w:ascii="Sassoon Primary" w:hAnsi="Sassoon Primary"/>
                <w:sz w:val="32"/>
                <w:szCs w:val="32"/>
              </w:rPr>
            </w:pPr>
            <w:r>
              <w:rPr>
                <w:rFonts w:ascii="Sassoon Primary" w:hAnsi="Sassoon Primary"/>
                <w:sz w:val="32"/>
                <w:szCs w:val="32"/>
              </w:rPr>
              <w:t>was</w:t>
            </w:r>
          </w:p>
        </w:tc>
        <w:tc>
          <w:tcPr>
            <w:tcW w:w="2135" w:type="dxa"/>
            <w:vAlign w:val="center"/>
          </w:tcPr>
          <w:p w14:paraId="14CCDBA8" w14:textId="4161667D" w:rsidR="00012ED2" w:rsidRPr="00D70FBA" w:rsidRDefault="00012ED2" w:rsidP="00D70FBA">
            <w:pPr>
              <w:jc w:val="center"/>
              <w:rPr>
                <w:rFonts w:ascii="Sassoon Primary" w:hAnsi="Sassoon Primary"/>
                <w:sz w:val="32"/>
                <w:szCs w:val="32"/>
              </w:rPr>
            </w:pPr>
            <w:r>
              <w:rPr>
                <w:rFonts w:ascii="Sassoon Primary" w:hAnsi="Sassoon Primary"/>
                <w:sz w:val="32"/>
                <w:szCs w:val="32"/>
              </w:rPr>
              <w:t>what</w:t>
            </w:r>
          </w:p>
        </w:tc>
        <w:tc>
          <w:tcPr>
            <w:tcW w:w="2136" w:type="dxa"/>
            <w:vAlign w:val="center"/>
          </w:tcPr>
          <w:p w14:paraId="1213846A" w14:textId="7F79C360" w:rsidR="00012ED2" w:rsidRPr="00D70FBA" w:rsidRDefault="00012ED2" w:rsidP="00D70FBA">
            <w:pPr>
              <w:jc w:val="center"/>
              <w:rPr>
                <w:rFonts w:ascii="Sassoon Primary" w:hAnsi="Sassoon Primary"/>
                <w:sz w:val="32"/>
                <w:szCs w:val="32"/>
              </w:rPr>
            </w:pPr>
            <w:r>
              <w:rPr>
                <w:rFonts w:ascii="Sassoon Primary" w:hAnsi="Sassoon Primary"/>
                <w:sz w:val="32"/>
                <w:szCs w:val="32"/>
              </w:rPr>
              <w:t>another</w:t>
            </w:r>
          </w:p>
        </w:tc>
      </w:tr>
    </w:tbl>
    <w:p w14:paraId="2D74F964" w14:textId="77777777" w:rsidR="002156CA" w:rsidRDefault="002156CA" w:rsidP="00E92BD6">
      <w:pPr>
        <w:jc w:val="both"/>
        <w:rPr>
          <w:rFonts w:ascii="SassoonPrimaryInfant" w:hAnsi="SassoonPrimaryInfant" w:cs="Arial"/>
          <w:sz w:val="28"/>
          <w:szCs w:val="28"/>
        </w:rPr>
      </w:pPr>
    </w:p>
    <w:p w14:paraId="4529251B" w14:textId="41662294" w:rsidR="00E92BD6" w:rsidRPr="009E620D" w:rsidRDefault="00971C0C" w:rsidP="00E92BD6">
      <w:pPr>
        <w:jc w:val="both"/>
        <w:rPr>
          <w:rFonts w:ascii="SassoonPrimaryInfant" w:hAnsi="SassoonPrimaryInfant" w:cs="Arial"/>
          <w:sz w:val="24"/>
          <w:szCs w:val="24"/>
        </w:rPr>
      </w:pPr>
      <w:r w:rsidRPr="00742B64">
        <w:rPr>
          <w:rFonts w:ascii="SassoonPrimaryInfant" w:hAnsi="SassoonPrimaryInfant" w:cs="Arial"/>
          <w:sz w:val="28"/>
          <w:szCs w:val="28"/>
        </w:rPr>
        <w:t xml:space="preserve"> </w:t>
      </w:r>
      <w:r w:rsidRPr="009E620D">
        <w:rPr>
          <w:rFonts w:ascii="SassoonPrimaryInfant" w:hAnsi="SassoonPrimaryInfant" w:cs="Arial"/>
          <w:sz w:val="24"/>
          <w:szCs w:val="24"/>
        </w:rPr>
        <w:t>Please practise these spellings with your child as much as possible during each week.  The spellings are all based on phonemes that the child as much as possible during each week.  The spellings are all based on phonemes that the children will have been learning, red (undecodable) words and other common exception words that children are expected to be able to spell.  The children will also spend some time during the week practising these spellings.  Thank you for your</w:t>
      </w:r>
      <w:r w:rsidR="00E92BD6" w:rsidRPr="009E620D">
        <w:rPr>
          <w:rFonts w:ascii="SassoonPrimaryInfant" w:hAnsi="SassoonPrimaryInfant" w:cs="Arial"/>
          <w:sz w:val="24"/>
          <w:szCs w:val="24"/>
        </w:rPr>
        <w:t xml:space="preserve"> cooperation in this important area of your child’s learning.</w:t>
      </w:r>
    </w:p>
    <w:p w14:paraId="56815B71" w14:textId="77777777" w:rsidR="00BB42D6" w:rsidRDefault="00BB42D6" w:rsidP="00971C0C"/>
    <w:sectPr w:rsidR="00BB42D6" w:rsidSect="00971C0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SassoonPrimaryInfant">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0C"/>
    <w:rsid w:val="00012ED2"/>
    <w:rsid w:val="002156CA"/>
    <w:rsid w:val="00323C91"/>
    <w:rsid w:val="005077C9"/>
    <w:rsid w:val="00964851"/>
    <w:rsid w:val="00971C0C"/>
    <w:rsid w:val="009E620D"/>
    <w:rsid w:val="00BB42D6"/>
    <w:rsid w:val="00CD1F2A"/>
    <w:rsid w:val="00D70FBA"/>
    <w:rsid w:val="00E92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A9D2"/>
  <w15:chartTrackingRefBased/>
  <w15:docId w15:val="{9271348A-7857-49ED-AC63-B7BE3C9B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EHaines</dc:creator>
  <cp:keywords/>
  <dc:description/>
  <cp:lastModifiedBy>Emily Preston</cp:lastModifiedBy>
  <cp:revision>7</cp:revision>
  <dcterms:created xsi:type="dcterms:W3CDTF">2023-11-07T12:59:00Z</dcterms:created>
  <dcterms:modified xsi:type="dcterms:W3CDTF">2024-09-02T09:49:00Z</dcterms:modified>
</cp:coreProperties>
</file>